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0A21A" w14:textId="3D33F70F" w:rsidR="00445CBD" w:rsidRDefault="00245357" w:rsidP="007578D8">
      <w:pPr>
        <w:rPr>
          <w:rStyle w:val="Strong"/>
          <w:rFonts w:ascii="Sitka Heading" w:hAnsi="Sitka Heading"/>
          <w:color w:val="002060"/>
          <w:sz w:val="28"/>
          <w:szCs w:val="25"/>
        </w:rPr>
      </w:pPr>
      <w:r w:rsidRPr="001D6055">
        <w:rPr>
          <w:rStyle w:val="Strong"/>
          <w:noProof/>
          <w:sz w:val="26"/>
          <w:szCs w:val="26"/>
        </w:rPr>
        <w:drawing>
          <wp:anchor distT="0" distB="0" distL="114300" distR="114300" simplePos="0" relativeHeight="251679744" behindDoc="1" locked="0" layoutInCell="1" allowOverlap="1" wp14:anchorId="31609AE2" wp14:editId="47DA0064">
            <wp:simplePos x="0" y="0"/>
            <wp:positionH relativeFrom="column">
              <wp:posOffset>3096895</wp:posOffset>
            </wp:positionH>
            <wp:positionV relativeFrom="paragraph">
              <wp:posOffset>7717953</wp:posOffset>
            </wp:positionV>
            <wp:extent cx="2590800" cy="474345"/>
            <wp:effectExtent l="0" t="0" r="0" b="1905"/>
            <wp:wrapTight wrapText="bothSides">
              <wp:wrapPolygon edited="0">
                <wp:start x="0" y="0"/>
                <wp:lineTo x="0" y="20819"/>
                <wp:lineTo x="21441" y="20819"/>
                <wp:lineTo x="21441" y="0"/>
                <wp:lineTo x="0" y="0"/>
              </wp:wrapPolygon>
            </wp:wrapTight>
            <wp:docPr id="5" name="Picture 5" descr="A pair of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ir of glasses&#10;&#10;Description automatically generated with medium confidence"/>
                    <pic:cNvPicPr/>
                  </pic:nvPicPr>
                  <pic:blipFill rotWithShape="1">
                    <a:blip r:embed="rId8">
                      <a:extLst>
                        <a:ext uri="{28A0092B-C50C-407E-A947-70E740481C1C}">
                          <a14:useLocalDpi xmlns:a14="http://schemas.microsoft.com/office/drawing/2010/main" val="0"/>
                        </a:ext>
                      </a:extLst>
                    </a:blip>
                    <a:srcRect t="11806" b="20815"/>
                    <a:stretch/>
                  </pic:blipFill>
                  <pic:spPr bwMode="auto">
                    <a:xfrm>
                      <a:off x="0" y="0"/>
                      <a:ext cx="2590800" cy="474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42A6F" w:rsidRPr="00445CBD">
        <w:rPr>
          <w:rStyle w:val="Strong"/>
          <w:rFonts w:ascii="Sitka Heading" w:hAnsi="Sitka Heading"/>
          <w:b w:val="0"/>
          <w:bCs w:val="0"/>
          <w:noProof/>
          <w:color w:val="002060"/>
          <w:sz w:val="26"/>
          <w:szCs w:val="26"/>
        </w:rPr>
        <mc:AlternateContent>
          <mc:Choice Requires="wps">
            <w:drawing>
              <wp:anchor distT="45720" distB="45720" distL="114300" distR="114300" simplePos="0" relativeHeight="251657214" behindDoc="1" locked="0" layoutInCell="1" allowOverlap="1" wp14:anchorId="017AE897" wp14:editId="0D99D890">
                <wp:simplePos x="0" y="0"/>
                <wp:positionH relativeFrom="column">
                  <wp:posOffset>-114300</wp:posOffset>
                </wp:positionH>
                <wp:positionV relativeFrom="paragraph">
                  <wp:posOffset>4431030</wp:posOffset>
                </wp:positionV>
                <wp:extent cx="6943725" cy="3132455"/>
                <wp:effectExtent l="0" t="0" r="9525" b="0"/>
                <wp:wrapTight wrapText="bothSides">
                  <wp:wrapPolygon edited="0">
                    <wp:start x="0" y="0"/>
                    <wp:lineTo x="0" y="21412"/>
                    <wp:lineTo x="21570" y="21412"/>
                    <wp:lineTo x="2157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132455"/>
                        </a:xfrm>
                        <a:prstGeom prst="rect">
                          <a:avLst/>
                        </a:prstGeom>
                        <a:solidFill>
                          <a:srgbClr val="FFFFFF"/>
                        </a:solidFill>
                        <a:ln w="9525">
                          <a:noFill/>
                          <a:miter lim="800000"/>
                          <a:headEnd/>
                          <a:tailEnd/>
                        </a:ln>
                      </wps:spPr>
                      <wps:txbx>
                        <w:txbxContent>
                          <w:p w14:paraId="46961BF8" w14:textId="77777777" w:rsidR="00FA120B" w:rsidRPr="006F5F29" w:rsidRDefault="00FA120B">
                            <w:pPr>
                              <w:rPr>
                                <w:rStyle w:val="Strong"/>
                                <w:rFonts w:ascii="Sitka Heading" w:hAnsi="Sitka Heading"/>
                                <w:i/>
                                <w:iCs/>
                                <w:color w:val="002060"/>
                                <w:sz w:val="25"/>
                                <w:szCs w:val="25"/>
                              </w:rPr>
                            </w:pPr>
                            <w:r w:rsidRPr="006F5F29">
                              <w:rPr>
                                <w:rStyle w:val="Strong"/>
                                <w:rFonts w:ascii="Sitka Heading" w:hAnsi="Sitka Heading"/>
                                <w:i/>
                                <w:iCs/>
                                <w:color w:val="002060"/>
                                <w:sz w:val="25"/>
                                <w:szCs w:val="25"/>
                              </w:rPr>
                              <w:t>Supply Corps Team,</w:t>
                            </w:r>
                          </w:p>
                          <w:p w14:paraId="07BBD58F" w14:textId="77777777" w:rsidR="00FA120B" w:rsidRPr="006F5F29" w:rsidRDefault="00FA120B">
                            <w:pPr>
                              <w:rPr>
                                <w:rStyle w:val="Strong"/>
                                <w:rFonts w:ascii="Sitka Heading" w:hAnsi="Sitka Heading"/>
                                <w:color w:val="002060"/>
                                <w:sz w:val="25"/>
                                <w:szCs w:val="25"/>
                              </w:rPr>
                            </w:pPr>
                          </w:p>
                          <w:p w14:paraId="4BFC87F8" w14:textId="77777777" w:rsidR="00FA120B" w:rsidRPr="006F5F29" w:rsidRDefault="00FA120B">
                            <w:pPr>
                              <w:rPr>
                                <w:rStyle w:val="Strong"/>
                                <w:rFonts w:ascii="Sitka Heading" w:hAnsi="Sitka Heading"/>
                                <w:color w:val="002060"/>
                                <w:sz w:val="25"/>
                                <w:szCs w:val="25"/>
                              </w:rPr>
                            </w:pPr>
                            <w:r w:rsidRPr="006F5F29">
                              <w:rPr>
                                <w:rStyle w:val="Strong"/>
                                <w:rFonts w:ascii="Sitka Heading" w:hAnsi="Sitka Heading"/>
                                <w:color w:val="002060"/>
                                <w:sz w:val="25"/>
                                <w:szCs w:val="25"/>
                              </w:rPr>
                              <w:t>The April edition of the OP Monthly discusse</w:t>
                            </w:r>
                            <w:r>
                              <w:rPr>
                                <w:rStyle w:val="Strong"/>
                                <w:rFonts w:ascii="Sitka Heading" w:hAnsi="Sitka Heading"/>
                                <w:color w:val="002060"/>
                                <w:sz w:val="25"/>
                                <w:szCs w:val="25"/>
                              </w:rPr>
                              <w:t>s</w:t>
                            </w:r>
                            <w:r w:rsidRPr="006F5F29">
                              <w:rPr>
                                <w:rStyle w:val="Strong"/>
                                <w:rFonts w:ascii="Sitka Heading" w:hAnsi="Sitka Heading"/>
                                <w:color w:val="002060"/>
                                <w:sz w:val="25"/>
                                <w:szCs w:val="25"/>
                              </w:rPr>
                              <w:t xml:space="preserve"> command</w:t>
                            </w:r>
                            <w:r>
                              <w:rPr>
                                <w:rStyle w:val="Strong"/>
                                <w:rFonts w:ascii="Sitka Heading" w:hAnsi="Sitka Heading"/>
                                <w:color w:val="002060"/>
                                <w:sz w:val="25"/>
                                <w:szCs w:val="25"/>
                              </w:rPr>
                              <w:t>s</w:t>
                            </w:r>
                            <w:r w:rsidRPr="006F5F29">
                              <w:rPr>
                                <w:rStyle w:val="Strong"/>
                                <w:rFonts w:ascii="Sitka Heading" w:hAnsi="Sitka Heading"/>
                                <w:color w:val="002060"/>
                                <w:sz w:val="25"/>
                                <w:szCs w:val="25"/>
                              </w:rPr>
                              <w:t xml:space="preserve"> that are critical to our mission readiness and safety across the Department of Defense.  We provide an overview </w:t>
                            </w:r>
                            <w:r>
                              <w:rPr>
                                <w:rStyle w:val="Strong"/>
                                <w:rFonts w:ascii="Sitka Heading" w:hAnsi="Sitka Heading"/>
                                <w:color w:val="002060"/>
                                <w:sz w:val="25"/>
                                <w:szCs w:val="25"/>
                              </w:rPr>
                              <w:t xml:space="preserve">of some of the critical </w:t>
                            </w:r>
                            <w:r w:rsidRPr="006F5F29">
                              <w:rPr>
                                <w:rStyle w:val="Strong"/>
                                <w:rFonts w:ascii="Sitka Heading" w:hAnsi="Sitka Heading"/>
                                <w:color w:val="002060"/>
                                <w:sz w:val="25"/>
                                <w:szCs w:val="25"/>
                              </w:rPr>
                              <w:t xml:space="preserve">roles </w:t>
                            </w:r>
                            <w:r>
                              <w:rPr>
                                <w:rStyle w:val="Strong"/>
                                <w:rFonts w:ascii="Sitka Heading" w:hAnsi="Sitka Heading"/>
                                <w:color w:val="002060"/>
                                <w:sz w:val="25"/>
                                <w:szCs w:val="25"/>
                              </w:rPr>
                              <w:t xml:space="preserve">that </w:t>
                            </w:r>
                            <w:r w:rsidRPr="006F5F29">
                              <w:rPr>
                                <w:rStyle w:val="Strong"/>
                                <w:rFonts w:ascii="Sitka Heading" w:hAnsi="Sitka Heading"/>
                                <w:color w:val="002060"/>
                                <w:sz w:val="25"/>
                                <w:szCs w:val="25"/>
                              </w:rPr>
                              <w:t xml:space="preserve">Supply Corps officers can hold while stationed at </w:t>
                            </w:r>
                            <w:r>
                              <w:rPr>
                                <w:rStyle w:val="Strong"/>
                                <w:rFonts w:ascii="Sitka Heading" w:hAnsi="Sitka Heading"/>
                                <w:color w:val="002060"/>
                                <w:sz w:val="25"/>
                                <w:szCs w:val="25"/>
                              </w:rPr>
                              <w:t>two</w:t>
                            </w:r>
                            <w:r w:rsidRPr="006F5F29">
                              <w:rPr>
                                <w:rStyle w:val="Strong"/>
                                <w:rFonts w:ascii="Sitka Heading" w:hAnsi="Sitka Heading"/>
                                <w:color w:val="002060"/>
                                <w:sz w:val="25"/>
                                <w:szCs w:val="25"/>
                              </w:rPr>
                              <w:t xml:space="preserve"> global organizations</w:t>
                            </w:r>
                            <w:r>
                              <w:rPr>
                                <w:rStyle w:val="Strong"/>
                                <w:rFonts w:ascii="Sitka Heading" w:hAnsi="Sitka Heading"/>
                                <w:color w:val="002060"/>
                                <w:sz w:val="25"/>
                                <w:szCs w:val="25"/>
                              </w:rPr>
                              <w:t>:</w:t>
                            </w:r>
                            <w:r w:rsidRPr="006F5F29">
                              <w:rPr>
                                <w:rStyle w:val="Strong"/>
                                <w:rFonts w:ascii="Sitka Heading" w:hAnsi="Sitka Heading"/>
                                <w:color w:val="002060"/>
                                <w:sz w:val="25"/>
                                <w:szCs w:val="25"/>
                              </w:rPr>
                              <w:t xml:space="preserve"> DCMA and DLA.  Additionally, we spotlight one of the commands located in an area that dares to defy the</w:t>
                            </w:r>
                            <w:r>
                              <w:rPr>
                                <w:rStyle w:val="Strong"/>
                                <w:rFonts w:ascii="Sitka Heading" w:hAnsi="Sitka Heading"/>
                                <w:color w:val="002060"/>
                                <w:sz w:val="25"/>
                                <w:szCs w:val="25"/>
                              </w:rPr>
                              <w:t xml:space="preserve"> saying about</w:t>
                            </w:r>
                            <w:r w:rsidRPr="006F5F29">
                              <w:rPr>
                                <w:rStyle w:val="Strong"/>
                                <w:rFonts w:ascii="Sitka Heading" w:hAnsi="Sitka Heading"/>
                                <w:color w:val="002060"/>
                                <w:sz w:val="25"/>
                                <w:szCs w:val="25"/>
                              </w:rPr>
                              <w:t xml:space="preserve"> April showers</w:t>
                            </w:r>
                            <w:r>
                              <w:rPr>
                                <w:rStyle w:val="Strong"/>
                                <w:rFonts w:ascii="Sitka Heading" w:hAnsi="Sitka Heading"/>
                                <w:color w:val="002060"/>
                                <w:sz w:val="25"/>
                                <w:szCs w:val="25"/>
                              </w:rPr>
                              <w:t>:</w:t>
                            </w:r>
                            <w:r w:rsidRPr="006F5F29">
                              <w:rPr>
                                <w:rStyle w:val="Strong"/>
                                <w:rFonts w:ascii="Sitka Heading" w:hAnsi="Sitka Heading"/>
                                <w:color w:val="002060"/>
                                <w:sz w:val="25"/>
                                <w:szCs w:val="25"/>
                              </w:rPr>
                              <w:t xml:space="preserve"> sunny San Diego.</w:t>
                            </w:r>
                          </w:p>
                          <w:p w14:paraId="31F917B3" w14:textId="77777777" w:rsidR="00FA120B" w:rsidRPr="006F5F29" w:rsidRDefault="00FA120B">
                            <w:pPr>
                              <w:rPr>
                                <w:rStyle w:val="Strong"/>
                                <w:rFonts w:ascii="Sitka Heading" w:hAnsi="Sitka Heading"/>
                                <w:color w:val="002060"/>
                                <w:sz w:val="25"/>
                                <w:szCs w:val="25"/>
                              </w:rPr>
                            </w:pPr>
                          </w:p>
                          <w:p w14:paraId="3C0F095E" w14:textId="49F75703" w:rsidR="00FA120B" w:rsidRPr="006F5F29" w:rsidRDefault="00245357">
                            <w:pPr>
                              <w:rPr>
                                <w:rStyle w:val="Strong"/>
                                <w:rFonts w:ascii="Sitka Heading" w:hAnsi="Sitka Heading"/>
                                <w:color w:val="002060"/>
                                <w:sz w:val="25"/>
                                <w:szCs w:val="25"/>
                              </w:rPr>
                            </w:pPr>
                            <w:r>
                              <w:rPr>
                                <w:rStyle w:val="Strong"/>
                                <w:rFonts w:ascii="Sitka Heading" w:hAnsi="Sitka Heading"/>
                                <w:color w:val="002060"/>
                                <w:sz w:val="25"/>
                                <w:szCs w:val="25"/>
                              </w:rPr>
                              <w:t>Fina</w:t>
                            </w:r>
                            <w:r w:rsidR="00FA120B">
                              <w:rPr>
                                <w:rStyle w:val="Strong"/>
                                <w:rFonts w:ascii="Sitka Heading" w:hAnsi="Sitka Heading"/>
                                <w:color w:val="002060"/>
                                <w:sz w:val="25"/>
                                <w:szCs w:val="25"/>
                              </w:rPr>
                              <w:t xml:space="preserve">lly, we recognize that naval operations in the </w:t>
                            </w:r>
                            <w:r w:rsidR="00FA120B" w:rsidRPr="006F5F29">
                              <w:rPr>
                                <w:rStyle w:val="Strong"/>
                                <w:rFonts w:ascii="Sitka Heading" w:hAnsi="Sitka Heading"/>
                                <w:color w:val="002060"/>
                                <w:sz w:val="25"/>
                                <w:szCs w:val="25"/>
                              </w:rPr>
                              <w:t>INDOPACOM AOR</w:t>
                            </w:r>
                            <w:r w:rsidR="00FA120B">
                              <w:rPr>
                                <w:rStyle w:val="Strong"/>
                                <w:rFonts w:ascii="Sitka Heading" w:hAnsi="Sitka Heading"/>
                                <w:color w:val="002060"/>
                                <w:sz w:val="25"/>
                                <w:szCs w:val="25"/>
                              </w:rPr>
                              <w:t xml:space="preserve"> are critical to our Nation’s success.  To that end, we</w:t>
                            </w:r>
                            <w:r w:rsidR="00FA120B" w:rsidRPr="006F5F29">
                              <w:rPr>
                                <w:rStyle w:val="Strong"/>
                                <w:rFonts w:ascii="Sitka Heading" w:hAnsi="Sitka Heading"/>
                                <w:color w:val="002060"/>
                                <w:sz w:val="25"/>
                                <w:szCs w:val="25"/>
                              </w:rPr>
                              <w:t xml:space="preserve"> add</w:t>
                            </w:r>
                            <w:r w:rsidR="00FA120B">
                              <w:rPr>
                                <w:rStyle w:val="Strong"/>
                                <w:rFonts w:ascii="Sitka Heading" w:hAnsi="Sitka Heading"/>
                                <w:color w:val="002060"/>
                                <w:sz w:val="25"/>
                                <w:szCs w:val="25"/>
                              </w:rPr>
                              <w:t>ress</w:t>
                            </w:r>
                            <w:r w:rsidR="00FA120B" w:rsidRPr="006F5F29">
                              <w:rPr>
                                <w:rStyle w:val="Strong"/>
                                <w:rFonts w:ascii="Sitka Heading" w:hAnsi="Sitka Heading"/>
                                <w:color w:val="002060"/>
                                <w:sz w:val="25"/>
                                <w:szCs w:val="25"/>
                              </w:rPr>
                              <w:t xml:space="preserve"> </w:t>
                            </w:r>
                            <w:r w:rsidR="00FA120B">
                              <w:rPr>
                                <w:rStyle w:val="Strong"/>
                                <w:rFonts w:ascii="Sitka Heading" w:hAnsi="Sitka Heading"/>
                                <w:color w:val="002060"/>
                                <w:sz w:val="25"/>
                                <w:szCs w:val="25"/>
                              </w:rPr>
                              <w:t>one of the programs designed to develop and maintain relationships with critical allies to ensure that success: The Personnel Exchange Program (PEP) in Australia</w:t>
                            </w:r>
                            <w:r w:rsidR="00FA120B" w:rsidRPr="006F5F29">
                              <w:rPr>
                                <w:rStyle w:val="Strong"/>
                                <w:rFonts w:ascii="Sitka Heading" w:hAnsi="Sitka Heading"/>
                                <w:color w:val="002060"/>
                                <w:sz w:val="25"/>
                                <w:szCs w:val="25"/>
                              </w:rPr>
                              <w:t xml:space="preserve">.  The OP Team also brings news of a virtual spouse roadshow opportunity, record management </w:t>
                            </w:r>
                            <w:r w:rsidR="00FA120B">
                              <w:rPr>
                                <w:rStyle w:val="Strong"/>
                                <w:rFonts w:ascii="Sitka Heading" w:hAnsi="Sitka Heading"/>
                                <w:color w:val="002060"/>
                                <w:sz w:val="25"/>
                                <w:szCs w:val="25"/>
                              </w:rPr>
                              <w:t>guidance</w:t>
                            </w:r>
                            <w:r w:rsidR="00FA120B" w:rsidRPr="006F5F29">
                              <w:rPr>
                                <w:rStyle w:val="Strong"/>
                                <w:rFonts w:ascii="Sitka Heading" w:hAnsi="Sitka Heading"/>
                                <w:color w:val="002060"/>
                                <w:sz w:val="25"/>
                                <w:szCs w:val="25"/>
                              </w:rPr>
                              <w:t>, and a little-known Navy initiative</w:t>
                            </w:r>
                            <w:r w:rsidR="00C42A6F">
                              <w:rPr>
                                <w:rStyle w:val="Strong"/>
                                <w:rFonts w:ascii="Sitka Heading" w:hAnsi="Sitka Heading"/>
                                <w:color w:val="002060"/>
                                <w:sz w:val="25"/>
                                <w:szCs w:val="25"/>
                              </w:rPr>
                              <w:t>, the Career Intermission Program</w:t>
                            </w:r>
                            <w:r w:rsidR="00FA120B" w:rsidRPr="006F5F29">
                              <w:rPr>
                                <w:rStyle w:val="Strong"/>
                                <w:rFonts w:ascii="Sitka Heading" w:hAnsi="Sitka Heading"/>
                                <w:color w:val="002060"/>
                                <w:sz w:val="25"/>
                                <w:szCs w:val="25"/>
                              </w:rPr>
                              <w:t>.</w:t>
                            </w:r>
                          </w:p>
                          <w:p w14:paraId="27E71EBC" w14:textId="77777777" w:rsidR="00FA120B" w:rsidRPr="006F5F29" w:rsidRDefault="00FA120B">
                            <w:pPr>
                              <w:rPr>
                                <w:rStyle w:val="Strong"/>
                                <w:rFonts w:ascii="Sitka Heading" w:hAnsi="Sitka Heading"/>
                                <w:color w:val="002060"/>
                                <w:sz w:val="25"/>
                                <w:szCs w:val="25"/>
                              </w:rPr>
                            </w:pPr>
                          </w:p>
                          <w:p w14:paraId="668E16FD" w14:textId="30D1E23C" w:rsidR="00FA120B" w:rsidRPr="006F5F29" w:rsidRDefault="00FA120B">
                            <w:pPr>
                              <w:rPr>
                                <w:rStyle w:val="Strong"/>
                                <w:rFonts w:ascii="Sitka Heading" w:hAnsi="Sitka Heading"/>
                                <w:color w:val="002060"/>
                                <w:sz w:val="25"/>
                                <w:szCs w:val="25"/>
                              </w:rPr>
                            </w:pPr>
                            <w:r w:rsidRPr="006F5F29">
                              <w:rPr>
                                <w:rStyle w:val="Strong"/>
                                <w:rFonts w:ascii="Sitka Heading" w:hAnsi="Sitka Heading"/>
                                <w:color w:val="002060"/>
                                <w:sz w:val="25"/>
                                <w:szCs w:val="25"/>
                              </w:rPr>
                              <w:t>Thank you for everything that you do</w:t>
                            </w:r>
                            <w:r w:rsidR="00C42A6F">
                              <w:rPr>
                                <w:rStyle w:val="Strong"/>
                                <w:rFonts w:ascii="Sitka Heading" w:hAnsi="Sitka Heading"/>
                                <w:color w:val="002060"/>
                                <w:sz w:val="25"/>
                                <w:szCs w:val="2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7AE897" id="_x0000_t202" coordsize="21600,21600" o:spt="202" path="m,l,21600r21600,l21600,xe">
                <v:stroke joinstyle="miter"/>
                <v:path gradientshapeok="t" o:connecttype="rect"/>
              </v:shapetype>
              <v:shape id="Text Box 2" o:spid="_x0000_s1026" type="#_x0000_t202" style="position:absolute;margin-left:-9pt;margin-top:348.9pt;width:546.75pt;height:246.65pt;z-index:-251659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" stroked="f">
                <v:textbox>
                  <w:txbxContent>
                    <w:p w14:paraId="46961BF8" w14:textId="77777777" w:rsidR="00FA120B" w:rsidRPr="006F5F29" w:rsidRDefault="00FA120B">
                      <w:pPr>
                        <w:rPr>
                          <w:rStyle w:val="Strong"/>
                          <w:rFonts w:ascii="Sitka Heading" w:hAnsi="Sitka Heading"/>
                          <w:i/>
                          <w:iCs/>
                          <w:color w:val="002060"/>
                          <w:sz w:val="25"/>
                          <w:szCs w:val="25"/>
                        </w:rPr>
                      </w:pPr>
                      <w:r w:rsidRPr="006F5F29">
                        <w:rPr>
                          <w:rStyle w:val="Strong"/>
                          <w:rFonts w:ascii="Sitka Heading" w:hAnsi="Sitka Heading"/>
                          <w:i/>
                          <w:iCs/>
                          <w:color w:val="002060"/>
                          <w:sz w:val="25"/>
                          <w:szCs w:val="25"/>
                        </w:rPr>
                        <w:t>Supply Corps Team,</w:t>
                      </w:r>
                    </w:p>
                    <w:p w14:paraId="07BBD58F" w14:textId="77777777" w:rsidR="00FA120B" w:rsidRPr="006F5F29" w:rsidRDefault="00FA120B">
                      <w:pPr>
                        <w:rPr>
                          <w:rStyle w:val="Strong"/>
                          <w:rFonts w:ascii="Sitka Heading" w:hAnsi="Sitka Heading"/>
                          <w:color w:val="002060"/>
                          <w:sz w:val="25"/>
                          <w:szCs w:val="25"/>
                        </w:rPr>
                      </w:pPr>
                    </w:p>
                    <w:p w14:paraId="4BFC87F8" w14:textId="77777777" w:rsidR="00FA120B" w:rsidRPr="006F5F29" w:rsidRDefault="00FA120B">
                      <w:pPr>
                        <w:rPr>
                          <w:rStyle w:val="Strong"/>
                          <w:rFonts w:ascii="Sitka Heading" w:hAnsi="Sitka Heading"/>
                          <w:color w:val="002060"/>
                          <w:sz w:val="25"/>
                          <w:szCs w:val="25"/>
                        </w:rPr>
                      </w:pPr>
                      <w:r w:rsidRPr="006F5F29">
                        <w:rPr>
                          <w:rStyle w:val="Strong"/>
                          <w:rFonts w:ascii="Sitka Heading" w:hAnsi="Sitka Heading"/>
                          <w:color w:val="002060"/>
                          <w:sz w:val="25"/>
                          <w:szCs w:val="25"/>
                        </w:rPr>
                        <w:t>The April edition of the OP Monthly discusse</w:t>
                      </w:r>
                      <w:r>
                        <w:rPr>
                          <w:rStyle w:val="Strong"/>
                          <w:rFonts w:ascii="Sitka Heading" w:hAnsi="Sitka Heading"/>
                          <w:color w:val="002060"/>
                          <w:sz w:val="25"/>
                          <w:szCs w:val="25"/>
                        </w:rPr>
                        <w:t>s</w:t>
                      </w:r>
                      <w:r w:rsidRPr="006F5F29">
                        <w:rPr>
                          <w:rStyle w:val="Strong"/>
                          <w:rFonts w:ascii="Sitka Heading" w:hAnsi="Sitka Heading"/>
                          <w:color w:val="002060"/>
                          <w:sz w:val="25"/>
                          <w:szCs w:val="25"/>
                        </w:rPr>
                        <w:t xml:space="preserve"> command</w:t>
                      </w:r>
                      <w:r>
                        <w:rPr>
                          <w:rStyle w:val="Strong"/>
                          <w:rFonts w:ascii="Sitka Heading" w:hAnsi="Sitka Heading"/>
                          <w:color w:val="002060"/>
                          <w:sz w:val="25"/>
                          <w:szCs w:val="25"/>
                        </w:rPr>
                        <w:t>s</w:t>
                      </w:r>
                      <w:r w:rsidRPr="006F5F29">
                        <w:rPr>
                          <w:rStyle w:val="Strong"/>
                          <w:rFonts w:ascii="Sitka Heading" w:hAnsi="Sitka Heading"/>
                          <w:color w:val="002060"/>
                          <w:sz w:val="25"/>
                          <w:szCs w:val="25"/>
                        </w:rPr>
                        <w:t xml:space="preserve"> that are critical to our mission readiness and safety across the Department of Defense.  We provide an overview </w:t>
                      </w:r>
                      <w:r>
                        <w:rPr>
                          <w:rStyle w:val="Strong"/>
                          <w:rFonts w:ascii="Sitka Heading" w:hAnsi="Sitka Heading"/>
                          <w:color w:val="002060"/>
                          <w:sz w:val="25"/>
                          <w:szCs w:val="25"/>
                        </w:rPr>
                        <w:t xml:space="preserve">of some of the critical </w:t>
                      </w:r>
                      <w:r w:rsidRPr="006F5F29">
                        <w:rPr>
                          <w:rStyle w:val="Strong"/>
                          <w:rFonts w:ascii="Sitka Heading" w:hAnsi="Sitka Heading"/>
                          <w:color w:val="002060"/>
                          <w:sz w:val="25"/>
                          <w:szCs w:val="25"/>
                        </w:rPr>
                        <w:t xml:space="preserve">roles </w:t>
                      </w:r>
                      <w:r>
                        <w:rPr>
                          <w:rStyle w:val="Strong"/>
                          <w:rFonts w:ascii="Sitka Heading" w:hAnsi="Sitka Heading"/>
                          <w:color w:val="002060"/>
                          <w:sz w:val="25"/>
                          <w:szCs w:val="25"/>
                        </w:rPr>
                        <w:t xml:space="preserve">that </w:t>
                      </w:r>
                      <w:r w:rsidRPr="006F5F29">
                        <w:rPr>
                          <w:rStyle w:val="Strong"/>
                          <w:rFonts w:ascii="Sitka Heading" w:hAnsi="Sitka Heading"/>
                          <w:color w:val="002060"/>
                          <w:sz w:val="25"/>
                          <w:szCs w:val="25"/>
                        </w:rPr>
                        <w:t xml:space="preserve">Supply Corps officers can hold while stationed at </w:t>
                      </w:r>
                      <w:r>
                        <w:rPr>
                          <w:rStyle w:val="Strong"/>
                          <w:rFonts w:ascii="Sitka Heading" w:hAnsi="Sitka Heading"/>
                          <w:color w:val="002060"/>
                          <w:sz w:val="25"/>
                          <w:szCs w:val="25"/>
                        </w:rPr>
                        <w:t>two</w:t>
                      </w:r>
                      <w:r w:rsidRPr="006F5F29">
                        <w:rPr>
                          <w:rStyle w:val="Strong"/>
                          <w:rFonts w:ascii="Sitka Heading" w:hAnsi="Sitka Heading"/>
                          <w:color w:val="002060"/>
                          <w:sz w:val="25"/>
                          <w:szCs w:val="25"/>
                        </w:rPr>
                        <w:t xml:space="preserve"> global organizations</w:t>
                      </w:r>
                      <w:r>
                        <w:rPr>
                          <w:rStyle w:val="Strong"/>
                          <w:rFonts w:ascii="Sitka Heading" w:hAnsi="Sitka Heading"/>
                          <w:color w:val="002060"/>
                          <w:sz w:val="25"/>
                          <w:szCs w:val="25"/>
                        </w:rPr>
                        <w:t>:</w:t>
                      </w:r>
                      <w:r w:rsidRPr="006F5F29">
                        <w:rPr>
                          <w:rStyle w:val="Strong"/>
                          <w:rFonts w:ascii="Sitka Heading" w:hAnsi="Sitka Heading"/>
                          <w:color w:val="002060"/>
                          <w:sz w:val="25"/>
                          <w:szCs w:val="25"/>
                        </w:rPr>
                        <w:t xml:space="preserve"> DCMA and DLA.  Additionally, we spotlight one of the commands located in an area that dares to defy the</w:t>
                      </w:r>
                      <w:r>
                        <w:rPr>
                          <w:rStyle w:val="Strong"/>
                          <w:rFonts w:ascii="Sitka Heading" w:hAnsi="Sitka Heading"/>
                          <w:color w:val="002060"/>
                          <w:sz w:val="25"/>
                          <w:szCs w:val="25"/>
                        </w:rPr>
                        <w:t xml:space="preserve"> saying about</w:t>
                      </w:r>
                      <w:r w:rsidRPr="006F5F29">
                        <w:rPr>
                          <w:rStyle w:val="Strong"/>
                          <w:rFonts w:ascii="Sitka Heading" w:hAnsi="Sitka Heading"/>
                          <w:color w:val="002060"/>
                          <w:sz w:val="25"/>
                          <w:szCs w:val="25"/>
                        </w:rPr>
                        <w:t xml:space="preserve"> April showers</w:t>
                      </w:r>
                      <w:r>
                        <w:rPr>
                          <w:rStyle w:val="Strong"/>
                          <w:rFonts w:ascii="Sitka Heading" w:hAnsi="Sitka Heading"/>
                          <w:color w:val="002060"/>
                          <w:sz w:val="25"/>
                          <w:szCs w:val="25"/>
                        </w:rPr>
                        <w:t>:</w:t>
                      </w:r>
                      <w:r w:rsidRPr="006F5F29">
                        <w:rPr>
                          <w:rStyle w:val="Strong"/>
                          <w:rFonts w:ascii="Sitka Heading" w:hAnsi="Sitka Heading"/>
                          <w:color w:val="002060"/>
                          <w:sz w:val="25"/>
                          <w:szCs w:val="25"/>
                        </w:rPr>
                        <w:t xml:space="preserve"> sunny San Diego.</w:t>
                      </w:r>
                    </w:p>
                    <w:p w14:paraId="31F917B3" w14:textId="77777777" w:rsidR="00FA120B" w:rsidRPr="006F5F29" w:rsidRDefault="00FA120B">
                      <w:pPr>
                        <w:rPr>
                          <w:rStyle w:val="Strong"/>
                          <w:rFonts w:ascii="Sitka Heading" w:hAnsi="Sitka Heading"/>
                          <w:color w:val="002060"/>
                          <w:sz w:val="25"/>
                          <w:szCs w:val="25"/>
                        </w:rPr>
                      </w:pPr>
                    </w:p>
                    <w:p w14:paraId="3C0F095E" w14:textId="49F75703" w:rsidR="00FA120B" w:rsidRPr="006F5F29" w:rsidRDefault="00245357">
                      <w:pPr>
                        <w:rPr>
                          <w:rStyle w:val="Strong"/>
                          <w:rFonts w:ascii="Sitka Heading" w:hAnsi="Sitka Heading"/>
                          <w:color w:val="002060"/>
                          <w:sz w:val="25"/>
                          <w:szCs w:val="25"/>
                        </w:rPr>
                      </w:pPr>
                      <w:r>
                        <w:rPr>
                          <w:rStyle w:val="Strong"/>
                          <w:rFonts w:ascii="Sitka Heading" w:hAnsi="Sitka Heading"/>
                          <w:color w:val="002060"/>
                          <w:sz w:val="25"/>
                          <w:szCs w:val="25"/>
                        </w:rPr>
                        <w:t>Fina</w:t>
                      </w:r>
                      <w:r w:rsidR="00FA120B">
                        <w:rPr>
                          <w:rStyle w:val="Strong"/>
                          <w:rFonts w:ascii="Sitka Heading" w:hAnsi="Sitka Heading"/>
                          <w:color w:val="002060"/>
                          <w:sz w:val="25"/>
                          <w:szCs w:val="25"/>
                        </w:rPr>
                        <w:t xml:space="preserve">lly, we recognize that naval operations in the </w:t>
                      </w:r>
                      <w:r w:rsidR="00FA120B" w:rsidRPr="006F5F29">
                        <w:rPr>
                          <w:rStyle w:val="Strong"/>
                          <w:rFonts w:ascii="Sitka Heading" w:hAnsi="Sitka Heading"/>
                          <w:color w:val="002060"/>
                          <w:sz w:val="25"/>
                          <w:szCs w:val="25"/>
                        </w:rPr>
                        <w:t>INDOPACOM AOR</w:t>
                      </w:r>
                      <w:r w:rsidR="00FA120B">
                        <w:rPr>
                          <w:rStyle w:val="Strong"/>
                          <w:rFonts w:ascii="Sitka Heading" w:hAnsi="Sitka Heading"/>
                          <w:color w:val="002060"/>
                          <w:sz w:val="25"/>
                          <w:szCs w:val="25"/>
                        </w:rPr>
                        <w:t xml:space="preserve"> are critical to our Nation’s success.  To that end, we</w:t>
                      </w:r>
                      <w:r w:rsidR="00FA120B" w:rsidRPr="006F5F29">
                        <w:rPr>
                          <w:rStyle w:val="Strong"/>
                          <w:rFonts w:ascii="Sitka Heading" w:hAnsi="Sitka Heading"/>
                          <w:color w:val="002060"/>
                          <w:sz w:val="25"/>
                          <w:szCs w:val="25"/>
                        </w:rPr>
                        <w:t xml:space="preserve"> add</w:t>
                      </w:r>
                      <w:r w:rsidR="00FA120B">
                        <w:rPr>
                          <w:rStyle w:val="Strong"/>
                          <w:rFonts w:ascii="Sitka Heading" w:hAnsi="Sitka Heading"/>
                          <w:color w:val="002060"/>
                          <w:sz w:val="25"/>
                          <w:szCs w:val="25"/>
                        </w:rPr>
                        <w:t>ress</w:t>
                      </w:r>
                      <w:r w:rsidR="00FA120B" w:rsidRPr="006F5F29">
                        <w:rPr>
                          <w:rStyle w:val="Strong"/>
                          <w:rFonts w:ascii="Sitka Heading" w:hAnsi="Sitka Heading"/>
                          <w:color w:val="002060"/>
                          <w:sz w:val="25"/>
                          <w:szCs w:val="25"/>
                        </w:rPr>
                        <w:t xml:space="preserve"> </w:t>
                      </w:r>
                      <w:r w:rsidR="00FA120B">
                        <w:rPr>
                          <w:rStyle w:val="Strong"/>
                          <w:rFonts w:ascii="Sitka Heading" w:hAnsi="Sitka Heading"/>
                          <w:color w:val="002060"/>
                          <w:sz w:val="25"/>
                          <w:szCs w:val="25"/>
                        </w:rPr>
                        <w:t>one of the programs designed to develop and maintain relationships with critical allies to ensure that success: The Personnel Exchange Program (PEP) in Australia</w:t>
                      </w:r>
                      <w:r w:rsidR="00FA120B" w:rsidRPr="006F5F29">
                        <w:rPr>
                          <w:rStyle w:val="Strong"/>
                          <w:rFonts w:ascii="Sitka Heading" w:hAnsi="Sitka Heading"/>
                          <w:color w:val="002060"/>
                          <w:sz w:val="25"/>
                          <w:szCs w:val="25"/>
                        </w:rPr>
                        <w:t xml:space="preserve">.  The OP Team also brings news of a virtual spouse roadshow opportunity, record management </w:t>
                      </w:r>
                      <w:r w:rsidR="00FA120B">
                        <w:rPr>
                          <w:rStyle w:val="Strong"/>
                          <w:rFonts w:ascii="Sitka Heading" w:hAnsi="Sitka Heading"/>
                          <w:color w:val="002060"/>
                          <w:sz w:val="25"/>
                          <w:szCs w:val="25"/>
                        </w:rPr>
                        <w:t>guidance</w:t>
                      </w:r>
                      <w:r w:rsidR="00FA120B" w:rsidRPr="006F5F29">
                        <w:rPr>
                          <w:rStyle w:val="Strong"/>
                          <w:rFonts w:ascii="Sitka Heading" w:hAnsi="Sitka Heading"/>
                          <w:color w:val="002060"/>
                          <w:sz w:val="25"/>
                          <w:szCs w:val="25"/>
                        </w:rPr>
                        <w:t>, and a little-known Navy initiative</w:t>
                      </w:r>
                      <w:r w:rsidR="00C42A6F">
                        <w:rPr>
                          <w:rStyle w:val="Strong"/>
                          <w:rFonts w:ascii="Sitka Heading" w:hAnsi="Sitka Heading"/>
                          <w:color w:val="002060"/>
                          <w:sz w:val="25"/>
                          <w:szCs w:val="25"/>
                        </w:rPr>
                        <w:t>, the Career Intermission Program</w:t>
                      </w:r>
                      <w:r w:rsidR="00FA120B" w:rsidRPr="006F5F29">
                        <w:rPr>
                          <w:rStyle w:val="Strong"/>
                          <w:rFonts w:ascii="Sitka Heading" w:hAnsi="Sitka Heading"/>
                          <w:color w:val="002060"/>
                          <w:sz w:val="25"/>
                          <w:szCs w:val="25"/>
                        </w:rPr>
                        <w:t>.</w:t>
                      </w:r>
                    </w:p>
                    <w:p w14:paraId="27E71EBC" w14:textId="77777777" w:rsidR="00FA120B" w:rsidRPr="006F5F29" w:rsidRDefault="00FA120B">
                      <w:pPr>
                        <w:rPr>
                          <w:rStyle w:val="Strong"/>
                          <w:rFonts w:ascii="Sitka Heading" w:hAnsi="Sitka Heading"/>
                          <w:color w:val="002060"/>
                          <w:sz w:val="25"/>
                          <w:szCs w:val="25"/>
                        </w:rPr>
                      </w:pPr>
                    </w:p>
                    <w:p w14:paraId="668E16FD" w14:textId="30D1E23C" w:rsidR="00FA120B" w:rsidRPr="006F5F29" w:rsidRDefault="00FA120B">
                      <w:pPr>
                        <w:rPr>
                          <w:rStyle w:val="Strong"/>
                          <w:rFonts w:ascii="Sitka Heading" w:hAnsi="Sitka Heading"/>
                          <w:color w:val="002060"/>
                          <w:sz w:val="25"/>
                          <w:szCs w:val="25"/>
                        </w:rPr>
                      </w:pPr>
                      <w:r w:rsidRPr="006F5F29">
                        <w:rPr>
                          <w:rStyle w:val="Strong"/>
                          <w:rFonts w:ascii="Sitka Heading" w:hAnsi="Sitka Heading"/>
                          <w:color w:val="002060"/>
                          <w:sz w:val="25"/>
                          <w:szCs w:val="25"/>
                        </w:rPr>
                        <w:t>Thank you for everything that you do</w:t>
                      </w:r>
                      <w:r w:rsidR="00C42A6F">
                        <w:rPr>
                          <w:rStyle w:val="Strong"/>
                          <w:rFonts w:ascii="Sitka Heading" w:hAnsi="Sitka Heading"/>
                          <w:color w:val="002060"/>
                          <w:sz w:val="25"/>
                          <w:szCs w:val="25"/>
                        </w:rPr>
                        <w:t>!</w:t>
                      </w:r>
                    </w:p>
                  </w:txbxContent>
                </v:textbox>
                <w10:wrap type="tight"/>
              </v:shape>
            </w:pict>
          </mc:Fallback>
        </mc:AlternateContent>
      </w:r>
      <w:r w:rsidR="00445CBD" w:rsidRPr="001D6055">
        <w:rPr>
          <w:rStyle w:val="Strong"/>
          <w:i/>
          <w:iCs/>
          <w:noProof/>
          <w:sz w:val="26"/>
          <w:szCs w:val="26"/>
        </w:rPr>
        <w:drawing>
          <wp:anchor distT="0" distB="0" distL="114300" distR="114300" simplePos="0" relativeHeight="251675648" behindDoc="0" locked="0" layoutInCell="1" allowOverlap="1" wp14:anchorId="67B02AC8" wp14:editId="6C661A1D">
            <wp:simplePos x="0" y="0"/>
            <wp:positionH relativeFrom="margin">
              <wp:posOffset>-605790</wp:posOffset>
            </wp:positionH>
            <wp:positionV relativeFrom="margin">
              <wp:posOffset>-386714</wp:posOffset>
            </wp:positionV>
            <wp:extent cx="1865630" cy="1239520"/>
            <wp:effectExtent l="0" t="0" r="1270" b="0"/>
            <wp:wrapNone/>
            <wp:docPr id="26" name="Picture 26" descr="Z:\OP Monthly (P3)\NAVSUP Logo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P Monthly (P3)\NAVSUP Logo Hi-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563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D12" w:rsidRPr="001D6055">
        <w:rPr>
          <w:rStyle w:val="Strong"/>
          <w:i/>
          <w:iCs/>
          <w:noProof/>
          <w:sz w:val="26"/>
          <w:szCs w:val="26"/>
        </w:rPr>
        <mc:AlternateContent>
          <mc:Choice Requires="wps">
            <w:drawing>
              <wp:anchor distT="0" distB="0" distL="114300" distR="114300" simplePos="0" relativeHeight="251677696" behindDoc="0" locked="0" layoutInCell="1" allowOverlap="1" wp14:anchorId="2404B41C" wp14:editId="637E6D76">
                <wp:simplePos x="0" y="0"/>
                <wp:positionH relativeFrom="column">
                  <wp:posOffset>0</wp:posOffset>
                </wp:positionH>
                <wp:positionV relativeFrom="paragraph">
                  <wp:posOffset>-33493</wp:posOffset>
                </wp:positionV>
                <wp:extent cx="7035800" cy="10160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7035800" cy="1016000"/>
                        </a:xfrm>
                        <a:prstGeom prst="rect">
                          <a:avLst/>
                        </a:prstGeom>
                        <a:noFill/>
                        <a:ln w="6350">
                          <a:noFill/>
                        </a:ln>
                      </wps:spPr>
                      <wps:txbx>
                        <w:txbxContent>
                          <w:p w14:paraId="5FEE7FA8" w14:textId="77777777" w:rsidR="00FA120B" w:rsidRDefault="00FA120B" w:rsidP="002D172E">
                            <w:pPr>
                              <w:jc w:val="center"/>
                              <w:rPr>
                                <w:rFonts w:ascii="Verdana" w:hAnsi="Verdana"/>
                                <w:b/>
                                <w:color w:val="FFFFFF" w:themeColor="background1"/>
                                <w:sz w:val="72"/>
                                <w:szCs w:val="72"/>
                              </w:rPr>
                            </w:pPr>
                            <w:r w:rsidRPr="00CC6956">
                              <w:rPr>
                                <w:rFonts w:ascii="Verdana" w:hAnsi="Verdana"/>
                                <w:b/>
                                <w:color w:val="FFFFFF" w:themeColor="background1"/>
                                <w:sz w:val="72"/>
                                <w:szCs w:val="72"/>
                              </w:rPr>
                              <w:t>OP Monthly</w:t>
                            </w:r>
                          </w:p>
                          <w:p w14:paraId="5BA4302A" w14:textId="77777777" w:rsidR="00FA120B" w:rsidRPr="005162C0" w:rsidRDefault="00FA120B" w:rsidP="002D172E">
                            <w:pPr>
                              <w:jc w:val="right"/>
                              <w:rPr>
                                <w:rFonts w:ascii="Verdana" w:hAnsi="Verdana"/>
                                <w:b/>
                                <w:color w:val="FFFFFF" w:themeColor="background1"/>
                                <w:sz w:val="32"/>
                                <w:szCs w:val="32"/>
                              </w:rPr>
                            </w:pPr>
                            <w:r>
                              <w:rPr>
                                <w:rFonts w:ascii="Verdana" w:hAnsi="Verdana"/>
                                <w:b/>
                                <w:color w:val="FFFFFF" w:themeColor="background1"/>
                                <w:sz w:val="32"/>
                                <w:szCs w:val="32"/>
                              </w:rPr>
                              <w:t xml:space="preserve">    </w:t>
                            </w:r>
                            <w:r>
                              <w:rPr>
                                <w:rFonts w:ascii="Verdana" w:hAnsi="Verdana"/>
                                <w:b/>
                                <w:color w:val="FFFFFF" w:themeColor="background1"/>
                                <w:sz w:val="32"/>
                                <w:szCs w:val="32"/>
                              </w:rPr>
                              <w:tab/>
                            </w:r>
                            <w:r>
                              <w:rPr>
                                <w:rFonts w:ascii="Verdana" w:hAnsi="Verdana"/>
                                <w:b/>
                                <w:color w:val="FFFFFF" w:themeColor="background1"/>
                                <w:sz w:val="32"/>
                                <w:szCs w:val="32"/>
                              </w:rPr>
                              <w:tab/>
                            </w:r>
                            <w:r>
                              <w:rPr>
                                <w:rFonts w:ascii="Verdana" w:hAnsi="Verdana"/>
                                <w:b/>
                                <w:color w:val="FFFFFF" w:themeColor="background1"/>
                                <w:sz w:val="32"/>
                                <w:szCs w:val="32"/>
                              </w:rPr>
                              <w:tab/>
                              <w:t>April 2024</w:t>
                            </w:r>
                          </w:p>
                          <w:p w14:paraId="44D896D2" w14:textId="77777777" w:rsidR="00FA120B" w:rsidRDefault="00FA120B" w:rsidP="002D172E">
                            <w:pPr>
                              <w:rPr>
                                <w:rFonts w:ascii="Verdana" w:hAnsi="Verdana"/>
                                <w:b/>
                                <w:color w:val="FFFFFF" w:themeColor="background1"/>
                                <w:sz w:val="32"/>
                                <w:szCs w:val="32"/>
                              </w:rPr>
                            </w:pPr>
                          </w:p>
                          <w:p w14:paraId="441ECEC8" w14:textId="77777777" w:rsidR="00FA120B" w:rsidRDefault="00FA120B" w:rsidP="002D172E">
                            <w:pPr>
                              <w:rPr>
                                <w:rFonts w:ascii="Verdana" w:hAnsi="Verdana"/>
                                <w:b/>
                                <w:color w:val="FFFFFF" w:themeColor="background1"/>
                                <w:sz w:val="32"/>
                                <w:szCs w:val="32"/>
                              </w:rPr>
                            </w:pPr>
                          </w:p>
                          <w:p w14:paraId="6CEF95FC" w14:textId="77777777" w:rsidR="00FA120B" w:rsidRDefault="00FA120B" w:rsidP="002D172E">
                            <w:pPr>
                              <w:rPr>
                                <w:rFonts w:ascii="Verdana" w:hAnsi="Verdana"/>
                                <w:b/>
                                <w:color w:val="FFFFFF" w:themeColor="background1"/>
                                <w:sz w:val="32"/>
                                <w:szCs w:val="32"/>
                              </w:rPr>
                            </w:pPr>
                          </w:p>
                          <w:p w14:paraId="3E59E1C1" w14:textId="77777777" w:rsidR="00FA120B" w:rsidRDefault="00FA120B" w:rsidP="002D172E">
                            <w:pPr>
                              <w:rPr>
                                <w:rFonts w:ascii="Verdana" w:hAnsi="Verdana"/>
                                <w:b/>
                                <w:color w:val="FFFFFF" w:themeColor="background1"/>
                                <w:sz w:val="32"/>
                                <w:szCs w:val="32"/>
                              </w:rPr>
                            </w:pPr>
                          </w:p>
                          <w:p w14:paraId="193670AC" w14:textId="77777777" w:rsidR="00FA120B" w:rsidRDefault="00FA120B" w:rsidP="002D172E">
                            <w:pPr>
                              <w:rPr>
                                <w:rFonts w:ascii="Verdana" w:hAnsi="Verdana"/>
                                <w:b/>
                                <w:color w:val="FFFFFF" w:themeColor="background1"/>
                                <w:sz w:val="32"/>
                                <w:szCs w:val="32"/>
                              </w:rPr>
                            </w:pPr>
                          </w:p>
                          <w:p w14:paraId="588D3BDE" w14:textId="77777777" w:rsidR="00FA120B" w:rsidRPr="000677FA" w:rsidRDefault="00FA120B" w:rsidP="002D172E">
                            <w:pPr>
                              <w:rPr>
                                <w:rFonts w:ascii="Verdana" w:hAnsi="Verdana"/>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4B41C" id="Text Box 65" o:spid="_x0000_s1027" type="#_x0000_t202" style="position:absolute;margin-left:0;margin-top:-2.65pt;width:554pt;height:8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rsGgIAADQ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" filled="f" stroked="f" strokeweight=".5pt">
                <v:textbox>
                  <w:txbxContent>
                    <w:p w14:paraId="5FEE7FA8" w14:textId="77777777" w:rsidR="00FA120B" w:rsidRDefault="00FA120B" w:rsidP="002D172E">
                      <w:pPr>
                        <w:jc w:val="center"/>
                        <w:rPr>
                          <w:rFonts w:ascii="Verdana" w:hAnsi="Verdana"/>
                          <w:b/>
                          <w:color w:val="FFFFFF" w:themeColor="background1"/>
                          <w:sz w:val="72"/>
                          <w:szCs w:val="72"/>
                        </w:rPr>
                      </w:pPr>
                      <w:r w:rsidRPr="00CC6956">
                        <w:rPr>
                          <w:rFonts w:ascii="Verdana" w:hAnsi="Verdana"/>
                          <w:b/>
                          <w:color w:val="FFFFFF" w:themeColor="background1"/>
                          <w:sz w:val="72"/>
                          <w:szCs w:val="72"/>
                        </w:rPr>
                        <w:t>OP Monthly</w:t>
                      </w:r>
                    </w:p>
                    <w:p w14:paraId="5BA4302A" w14:textId="77777777" w:rsidR="00FA120B" w:rsidRPr="005162C0" w:rsidRDefault="00FA120B" w:rsidP="002D172E">
                      <w:pPr>
                        <w:jc w:val="right"/>
                        <w:rPr>
                          <w:rFonts w:ascii="Verdana" w:hAnsi="Verdana"/>
                          <w:b/>
                          <w:color w:val="FFFFFF" w:themeColor="background1"/>
                          <w:sz w:val="32"/>
                          <w:szCs w:val="32"/>
                        </w:rPr>
                      </w:pPr>
                      <w:r>
                        <w:rPr>
                          <w:rFonts w:ascii="Verdana" w:hAnsi="Verdana"/>
                          <w:b/>
                          <w:color w:val="FFFFFF" w:themeColor="background1"/>
                          <w:sz w:val="32"/>
                          <w:szCs w:val="32"/>
                        </w:rPr>
                        <w:t xml:space="preserve">    </w:t>
                      </w:r>
                      <w:r>
                        <w:rPr>
                          <w:rFonts w:ascii="Verdana" w:hAnsi="Verdana"/>
                          <w:b/>
                          <w:color w:val="FFFFFF" w:themeColor="background1"/>
                          <w:sz w:val="32"/>
                          <w:szCs w:val="32"/>
                        </w:rPr>
                        <w:tab/>
                      </w:r>
                      <w:r>
                        <w:rPr>
                          <w:rFonts w:ascii="Verdana" w:hAnsi="Verdana"/>
                          <w:b/>
                          <w:color w:val="FFFFFF" w:themeColor="background1"/>
                          <w:sz w:val="32"/>
                          <w:szCs w:val="32"/>
                        </w:rPr>
                        <w:tab/>
                      </w:r>
                      <w:r>
                        <w:rPr>
                          <w:rFonts w:ascii="Verdana" w:hAnsi="Verdana"/>
                          <w:b/>
                          <w:color w:val="FFFFFF" w:themeColor="background1"/>
                          <w:sz w:val="32"/>
                          <w:szCs w:val="32"/>
                        </w:rPr>
                        <w:tab/>
                        <w:t>April 2024</w:t>
                      </w:r>
                    </w:p>
                    <w:p w14:paraId="44D896D2" w14:textId="77777777" w:rsidR="00FA120B" w:rsidRDefault="00FA120B" w:rsidP="002D172E">
                      <w:pPr>
                        <w:rPr>
                          <w:rFonts w:ascii="Verdana" w:hAnsi="Verdana"/>
                          <w:b/>
                          <w:color w:val="FFFFFF" w:themeColor="background1"/>
                          <w:sz w:val="32"/>
                          <w:szCs w:val="32"/>
                        </w:rPr>
                      </w:pPr>
                    </w:p>
                    <w:p w14:paraId="441ECEC8" w14:textId="77777777" w:rsidR="00FA120B" w:rsidRDefault="00FA120B" w:rsidP="002D172E">
                      <w:pPr>
                        <w:rPr>
                          <w:rFonts w:ascii="Verdana" w:hAnsi="Verdana"/>
                          <w:b/>
                          <w:color w:val="FFFFFF" w:themeColor="background1"/>
                          <w:sz w:val="32"/>
                          <w:szCs w:val="32"/>
                        </w:rPr>
                      </w:pPr>
                    </w:p>
                    <w:p w14:paraId="6CEF95FC" w14:textId="77777777" w:rsidR="00FA120B" w:rsidRDefault="00FA120B" w:rsidP="002D172E">
                      <w:pPr>
                        <w:rPr>
                          <w:rFonts w:ascii="Verdana" w:hAnsi="Verdana"/>
                          <w:b/>
                          <w:color w:val="FFFFFF" w:themeColor="background1"/>
                          <w:sz w:val="32"/>
                          <w:szCs w:val="32"/>
                        </w:rPr>
                      </w:pPr>
                    </w:p>
                    <w:p w14:paraId="3E59E1C1" w14:textId="77777777" w:rsidR="00FA120B" w:rsidRDefault="00FA120B" w:rsidP="002D172E">
                      <w:pPr>
                        <w:rPr>
                          <w:rFonts w:ascii="Verdana" w:hAnsi="Verdana"/>
                          <w:b/>
                          <w:color w:val="FFFFFF" w:themeColor="background1"/>
                          <w:sz w:val="32"/>
                          <w:szCs w:val="32"/>
                        </w:rPr>
                      </w:pPr>
                    </w:p>
                    <w:p w14:paraId="193670AC" w14:textId="77777777" w:rsidR="00FA120B" w:rsidRDefault="00FA120B" w:rsidP="002D172E">
                      <w:pPr>
                        <w:rPr>
                          <w:rFonts w:ascii="Verdana" w:hAnsi="Verdana"/>
                          <w:b/>
                          <w:color w:val="FFFFFF" w:themeColor="background1"/>
                          <w:sz w:val="32"/>
                          <w:szCs w:val="32"/>
                        </w:rPr>
                      </w:pPr>
                    </w:p>
                    <w:p w14:paraId="588D3BDE" w14:textId="77777777" w:rsidR="00FA120B" w:rsidRPr="000677FA" w:rsidRDefault="00FA120B" w:rsidP="002D172E">
                      <w:pPr>
                        <w:rPr>
                          <w:rFonts w:ascii="Verdana" w:hAnsi="Verdana"/>
                          <w:b/>
                          <w:color w:val="FFFFFF" w:themeColor="background1"/>
                          <w:sz w:val="32"/>
                          <w:szCs w:val="32"/>
                        </w:rPr>
                      </w:pPr>
                    </w:p>
                  </w:txbxContent>
                </v:textbox>
              </v:shape>
            </w:pict>
          </mc:Fallback>
        </mc:AlternateContent>
      </w:r>
      <w:r w:rsidR="002D172E" w:rsidRPr="001D6055">
        <w:rPr>
          <w:rStyle w:val="Strong"/>
          <w:i/>
          <w:iCs/>
          <w:noProof/>
          <w:sz w:val="26"/>
          <w:szCs w:val="26"/>
        </w:rPr>
        <w:drawing>
          <wp:anchor distT="0" distB="0" distL="114300" distR="114300" simplePos="0" relativeHeight="251658239" behindDoc="1" locked="0" layoutInCell="1" allowOverlap="1" wp14:anchorId="043A392A" wp14:editId="48AFA5F2">
            <wp:simplePos x="0" y="0"/>
            <wp:positionH relativeFrom="column">
              <wp:posOffset>-548640</wp:posOffset>
            </wp:positionH>
            <wp:positionV relativeFrom="paragraph">
              <wp:posOffset>465293</wp:posOffset>
            </wp:positionV>
            <wp:extent cx="7771765" cy="3950335"/>
            <wp:effectExtent l="0" t="0" r="635" b="0"/>
            <wp:wrapTight wrapText="bothSides">
              <wp:wrapPolygon edited="0">
                <wp:start x="0" y="0"/>
                <wp:lineTo x="0" y="21458"/>
                <wp:lineTo x="21549" y="21458"/>
                <wp:lineTo x="21549" y="0"/>
                <wp:lineTo x="0" y="0"/>
              </wp:wrapPolygon>
            </wp:wrapTight>
            <wp:docPr id="1743171803" name="Picture 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71803" name="Picture 2" descr="A picture containing out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771765" cy="3950335"/>
                    </a:xfrm>
                    <a:prstGeom prst="rect">
                      <a:avLst/>
                    </a:prstGeom>
                    <a:ln>
                      <a:noFill/>
                    </a:ln>
                  </pic:spPr>
                </pic:pic>
              </a:graphicData>
            </a:graphic>
            <wp14:sizeRelH relativeFrom="margin">
              <wp14:pctWidth>0</wp14:pctWidth>
            </wp14:sizeRelH>
            <wp14:sizeRelV relativeFrom="margin">
              <wp14:pctHeight>0</wp14:pctHeight>
            </wp14:sizeRelV>
          </wp:anchor>
        </w:drawing>
      </w:r>
      <w:r w:rsidR="002D172E" w:rsidRPr="001D6055">
        <w:rPr>
          <w:rStyle w:val="Strong"/>
          <w:i/>
          <w:iCs/>
          <w:noProof/>
          <w:sz w:val="26"/>
          <w:szCs w:val="26"/>
        </w:rPr>
        <mc:AlternateContent>
          <mc:Choice Requires="wps">
            <w:drawing>
              <wp:anchor distT="0" distB="0" distL="114300" distR="114300" simplePos="0" relativeHeight="251674624" behindDoc="0" locked="0" layoutInCell="1" allowOverlap="1" wp14:anchorId="157E1CC5" wp14:editId="22225B9A">
                <wp:simplePos x="0" y="0"/>
                <wp:positionH relativeFrom="column">
                  <wp:posOffset>180754</wp:posOffset>
                </wp:positionH>
                <wp:positionV relativeFrom="page">
                  <wp:posOffset>-26788</wp:posOffset>
                </wp:positionV>
                <wp:extent cx="7038340" cy="1234440"/>
                <wp:effectExtent l="0" t="0" r="0" b="3810"/>
                <wp:wrapThrough wrapText="bothSides">
                  <wp:wrapPolygon edited="0">
                    <wp:start x="0" y="0"/>
                    <wp:lineTo x="0" y="21333"/>
                    <wp:lineTo x="21514" y="21333"/>
                    <wp:lineTo x="21514" y="0"/>
                    <wp:lineTo x="0" y="0"/>
                  </wp:wrapPolygon>
                </wp:wrapThrough>
                <wp:docPr id="8" name="Rectangle 8"/>
                <wp:cNvGraphicFramePr/>
                <a:graphic xmlns:a="http://schemas.openxmlformats.org/drawingml/2006/main">
                  <a:graphicData uri="http://schemas.microsoft.com/office/word/2010/wordprocessingShape">
                    <wps:wsp>
                      <wps:cNvSpPr/>
                      <wps:spPr>
                        <a:xfrm>
                          <a:off x="0" y="0"/>
                          <a:ext cx="7038340" cy="1234440"/>
                        </a:xfrm>
                        <a:prstGeom prst="rect">
                          <a:avLst/>
                        </a:prstGeom>
                        <a:gradFill>
                          <a:gsLst>
                            <a:gs pos="0">
                              <a:schemeClr val="tx1"/>
                            </a:gs>
                            <a:gs pos="70000">
                              <a:srgbClr val="00206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BF8E5" w14:textId="77777777" w:rsidR="00FA120B" w:rsidRPr="00DD19BD" w:rsidRDefault="00FA120B" w:rsidP="002D172E">
                            <w:pPr>
                              <w:jc w:val="center"/>
                              <w:rPr>
                                <w:rFonts w:ascii="Modern No. 20" w:hAnsi="Modern No. 20"/>
                                <w:b/>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E1CC5" id="Rectangle 8" o:spid="_x0000_s1028" style="position:absolute;margin-left:14.25pt;margin-top:-2.1pt;width:554.2pt;height:97.2pt;z-index:2516746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" fillcolor="black [3213]" stroked="f" strokeweight="1pt">
                <v:fill color2="#002060" colors="0 black;45875f #002060" focus="100%" type="gradient"/>
                <v:textbox>
                  <w:txbxContent>
                    <w:p w14:paraId="24EBF8E5" w14:textId="77777777" w:rsidR="00FA120B" w:rsidRPr="00DD19BD" w:rsidRDefault="00FA120B" w:rsidP="002D172E">
                      <w:pPr>
                        <w:jc w:val="center"/>
                        <w:rPr>
                          <w:rFonts w:ascii="Modern No. 20" w:hAnsi="Modern No. 20"/>
                          <w:b/>
                          <w:sz w:val="48"/>
                          <w:szCs w:val="48"/>
                        </w:rPr>
                      </w:pPr>
                    </w:p>
                  </w:txbxContent>
                </v:textbox>
                <w10:wrap type="through" anchory="page"/>
              </v:rect>
            </w:pict>
          </mc:Fallback>
        </mc:AlternateContent>
      </w:r>
    </w:p>
    <w:p w14:paraId="2E5795EA" w14:textId="77777777" w:rsidR="007578D8" w:rsidRDefault="007578D8" w:rsidP="001D6055">
      <w:pPr>
        <w:ind w:left="5040"/>
        <w:rPr>
          <w:rStyle w:val="Strong"/>
          <w:rFonts w:ascii="Sitka Heading" w:hAnsi="Sitka Heading"/>
          <w:color w:val="002060"/>
          <w:sz w:val="28"/>
          <w:szCs w:val="25"/>
        </w:rPr>
      </w:pPr>
    </w:p>
    <w:p w14:paraId="711EFD02" w14:textId="7A413D75" w:rsidR="001D6055" w:rsidRPr="006F5F29" w:rsidRDefault="001D6055" w:rsidP="001D6055">
      <w:pPr>
        <w:ind w:left="5040"/>
        <w:rPr>
          <w:rStyle w:val="Strong"/>
          <w:rFonts w:ascii="Sitka Heading" w:hAnsi="Sitka Heading"/>
          <w:color w:val="002060"/>
          <w:sz w:val="26"/>
          <w:szCs w:val="26"/>
        </w:rPr>
      </w:pPr>
      <w:r w:rsidRPr="006F5F29">
        <w:rPr>
          <w:rStyle w:val="Strong"/>
          <w:rFonts w:ascii="Sitka Heading" w:hAnsi="Sitka Heading"/>
          <w:color w:val="002060"/>
          <w:sz w:val="26"/>
          <w:szCs w:val="26"/>
        </w:rPr>
        <w:t>CAPT Alsandro H. (Jay) Turner</w:t>
      </w:r>
    </w:p>
    <w:p w14:paraId="4CDD2F1C" w14:textId="77777777" w:rsidR="001D6055" w:rsidRPr="006F5F29" w:rsidRDefault="001D6055" w:rsidP="001D6055">
      <w:pPr>
        <w:ind w:left="5040"/>
        <w:rPr>
          <w:rStyle w:val="Strong"/>
          <w:rFonts w:ascii="Sitka Heading" w:hAnsi="Sitka Heading"/>
          <w:color w:val="002060"/>
          <w:sz w:val="26"/>
          <w:szCs w:val="26"/>
        </w:rPr>
      </w:pPr>
      <w:r w:rsidRPr="006F5F29">
        <w:rPr>
          <w:rStyle w:val="Strong"/>
          <w:rFonts w:ascii="Sitka Heading" w:hAnsi="Sitka Heading"/>
          <w:color w:val="002060"/>
          <w:sz w:val="26"/>
          <w:szCs w:val="26"/>
        </w:rPr>
        <w:t>Director, Supply Corps Personnel</w:t>
      </w:r>
    </w:p>
    <w:p w14:paraId="5C6528E6" w14:textId="77777777" w:rsidR="00832FB8" w:rsidRDefault="002D172E" w:rsidP="00445CBD">
      <w:pPr>
        <w:spacing w:after="160" w:line="259" w:lineRule="auto"/>
        <w:jc w:val="both"/>
        <w:sectPr w:rsidR="00832FB8" w:rsidSect="00280C34">
          <w:headerReference w:type="even" r:id="rId11"/>
          <w:headerReference w:type="default" r:id="rId12"/>
          <w:footerReference w:type="default" r:id="rId13"/>
          <w:headerReference w:type="first" r:id="rId14"/>
          <w:type w:val="continuous"/>
          <w:pgSz w:w="12240" w:h="15840" w:code="1"/>
          <w:pgMar w:top="360" w:right="864" w:bottom="360" w:left="864" w:header="288" w:footer="720" w:gutter="0"/>
          <w:pgBorders w:zOrder="back" w:display="firstPage" w:offsetFrom="page">
            <w:top w:val="double" w:sz="12" w:space="24" w:color="002060"/>
            <w:left w:val="double" w:sz="12" w:space="24" w:color="002060"/>
            <w:bottom w:val="double" w:sz="12" w:space="24" w:color="002060"/>
            <w:right w:val="double" w:sz="12" w:space="24" w:color="002060"/>
          </w:pgBorders>
          <w:cols w:space="720"/>
          <w:titlePg/>
          <w:docGrid w:linePitch="326"/>
        </w:sectPr>
      </w:pPr>
      <w:r>
        <w:br w:type="page"/>
      </w:r>
    </w:p>
    <w:p w14:paraId="2FDEF6B1" w14:textId="77777777" w:rsidR="002C62C6" w:rsidRDefault="002C62C6" w:rsidP="00336D08">
      <w:pPr>
        <w:pStyle w:val="TOC1"/>
      </w:pPr>
    </w:p>
    <w:p w14:paraId="17AAB6CD" w14:textId="77777777" w:rsidR="00336D08" w:rsidRPr="006B77F7" w:rsidRDefault="00336D08" w:rsidP="00336D08">
      <w:pPr>
        <w:pStyle w:val="TOC1"/>
      </w:pPr>
      <w:r>
        <mc:AlternateContent>
          <mc:Choice Requires="wps">
            <w:drawing>
              <wp:anchor distT="0" distB="0" distL="114300" distR="114300" simplePos="0" relativeHeight="251659264" behindDoc="0" locked="0" layoutInCell="1" allowOverlap="1" wp14:anchorId="1B20F8F7" wp14:editId="5AFBE349">
                <wp:simplePos x="0" y="0"/>
                <wp:positionH relativeFrom="margin">
                  <wp:align>center</wp:align>
                </wp:positionH>
                <wp:positionV relativeFrom="paragraph">
                  <wp:posOffset>-48260</wp:posOffset>
                </wp:positionV>
                <wp:extent cx="64643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464300" cy="342900"/>
                        </a:xfrm>
                        <a:prstGeom prst="rect">
                          <a:avLst/>
                        </a:prstGeom>
                        <a:gradFill flip="none" rotWithShape="1">
                          <a:gsLst>
                            <a:gs pos="96237">
                              <a:schemeClr val="bg1">
                                <a:alpha val="75000"/>
                              </a:schemeClr>
                            </a:gs>
                            <a:gs pos="0">
                              <a:srgbClr val="002060">
                                <a:alpha val="90000"/>
                              </a:srgbClr>
                            </a:gs>
                            <a:gs pos="39000">
                              <a:srgbClr val="002060">
                                <a:alpha val="75000"/>
                              </a:srgbClr>
                            </a:gs>
                            <a:gs pos="67000">
                              <a:srgbClr val="FFFF00">
                                <a:lumMod val="100000"/>
                                <a:alpha val="75000"/>
                              </a:srgbClr>
                            </a:gs>
                          </a:gsLst>
                          <a:lin ang="0" scaled="1"/>
                          <a:tileRect/>
                        </a:gradFill>
                        <a:ln w="6350">
                          <a:noFill/>
                        </a:ln>
                        <a:effectLst>
                          <a:softEdge rad="38100"/>
                        </a:effectLst>
                      </wps:spPr>
                      <wps:txbx>
                        <w:txbxContent>
                          <w:p w14:paraId="315E9BBA" w14:textId="77777777" w:rsidR="00FA120B" w:rsidRPr="00AA3975" w:rsidRDefault="00FA120B" w:rsidP="00336D08">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bookmarkStart w:id="0" w:name="_Toc110434274"/>
                            <w:bookmarkStart w:id="1" w:name="_Toc110434292"/>
                            <w:bookmarkStart w:id="2" w:name="_Toc118798348"/>
                            <w:bookmarkStart w:id="3" w:name="_Toc118798376"/>
                            <w:bookmarkStart w:id="4" w:name="_Toc118798769"/>
                            <w:bookmarkStart w:id="5" w:name="_Toc143612853"/>
                            <w:r w:rsidRPr="00AA3975">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New and Noteworthy…</w:t>
                            </w:r>
                            <w:bookmarkEnd w:id="0"/>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0F8F7" id="Text Box 4" o:spid="_x0000_s1029" type="#_x0000_t202" style="position:absolute;margin-left:0;margin-top:-3.8pt;width:509pt;height:2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" fillcolor="#002060" stroked="f" strokeweight=".5pt">
                <v:fill opacity=".75" color2="white [3212]" o:opacity2="58982f" rotate="t" angle="90" colors="0 #002060;25559f #002060;43909f yellow;63070f white" focus="100%" type="gradient"/>
                <v:textbox>
                  <w:txbxContent>
                    <w:p w14:paraId="315E9BBA" w14:textId="77777777" w:rsidR="00FA120B" w:rsidRPr="00AA3975" w:rsidRDefault="00FA120B" w:rsidP="00336D08">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bookmarkStart w:id="6" w:name="_Toc110434274"/>
                      <w:bookmarkStart w:id="7" w:name="_Toc110434292"/>
                      <w:bookmarkStart w:id="8" w:name="_Toc118798348"/>
                      <w:bookmarkStart w:id="9" w:name="_Toc118798376"/>
                      <w:bookmarkStart w:id="10" w:name="_Toc118798769"/>
                      <w:bookmarkStart w:id="11" w:name="_Toc143612853"/>
                      <w:r w:rsidRPr="00AA3975">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New and Noteworthy…</w:t>
                      </w:r>
                      <w:bookmarkEnd w:id="6"/>
                      <w:bookmarkEnd w:id="7"/>
                      <w:bookmarkEnd w:id="8"/>
                      <w:bookmarkEnd w:id="9"/>
                      <w:bookmarkEnd w:id="10"/>
                      <w:bookmarkEnd w:id="11"/>
                    </w:p>
                  </w:txbxContent>
                </v:textbox>
                <w10:wrap anchorx="margin"/>
              </v:shape>
            </w:pict>
          </mc:Fallback>
        </mc:AlternateContent>
      </w:r>
    </w:p>
    <w:p w14:paraId="0B33896D" w14:textId="77777777" w:rsidR="00336D08" w:rsidRPr="00DD19BD" w:rsidRDefault="00336D08" w:rsidP="00336D08">
      <w:pPr>
        <w:pStyle w:val="Heading2"/>
        <w:spacing w:before="240" w:after="120"/>
        <w:rPr>
          <w:rFonts w:ascii="Franklin Gothic Book" w:eastAsia="Calibri" w:hAnsi="Franklin Gothic Book" w:cs="Times New Roman"/>
          <w:i/>
          <w:color w:val="002060"/>
          <w:sz w:val="28"/>
          <w:u w:val="single"/>
        </w:rPr>
      </w:pPr>
      <w:r>
        <w:rPr>
          <w:rFonts w:ascii="Franklin Gothic Book" w:eastAsia="Calibri" w:hAnsi="Franklin Gothic Book" w:cs="Times New Roman"/>
          <w:i/>
          <w:color w:val="002060"/>
          <w:sz w:val="28"/>
          <w:u w:val="single"/>
        </w:rPr>
        <w:t>Command in the Spotlight: Defense Contract Management Agency</w:t>
      </w:r>
    </w:p>
    <w:p w14:paraId="532BE1DB" w14:textId="77777777" w:rsidR="00336D08" w:rsidRDefault="003D37FD" w:rsidP="00336D08">
      <w:pPr>
        <w:rPr>
          <w:rFonts w:ascii="Franklin Gothic Book" w:hAnsi="Franklin Gothic Book"/>
          <w:color w:val="000000"/>
        </w:rPr>
      </w:pPr>
      <w:r>
        <w:rPr>
          <w:rFonts w:ascii="Franklin Gothic Book" w:eastAsia="Calibri" w:hAnsi="Franklin Gothic Book"/>
          <w:b/>
          <w:bCs/>
          <w:noProof/>
        </w:rPr>
        <w:drawing>
          <wp:anchor distT="0" distB="0" distL="114300" distR="114300" simplePos="0" relativeHeight="251660288" behindDoc="1" locked="0" layoutInCell="1" allowOverlap="1" wp14:anchorId="0C4B5345" wp14:editId="1267761F">
            <wp:simplePos x="0" y="0"/>
            <wp:positionH relativeFrom="column">
              <wp:posOffset>5137785</wp:posOffset>
            </wp:positionH>
            <wp:positionV relativeFrom="paragraph">
              <wp:posOffset>120650</wp:posOffset>
            </wp:positionV>
            <wp:extent cx="1672590" cy="825500"/>
            <wp:effectExtent l="57150" t="57150" r="60960" b="50800"/>
            <wp:wrapTight wrapText="bothSides">
              <wp:wrapPolygon edited="0">
                <wp:start x="-738" y="-1495"/>
                <wp:lineTo x="-738" y="22431"/>
                <wp:lineTo x="22141" y="22431"/>
                <wp:lineTo x="22141" y="-1495"/>
                <wp:lineTo x="-738" y="-1495"/>
              </wp:wrapPolygon>
            </wp:wrapTight>
            <wp:docPr id="605675445"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75445" name="Picture 3" descr="A picture containing text, clip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2590" cy="825500"/>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36D08" w:rsidRPr="00855D32">
        <w:rPr>
          <w:rFonts w:ascii="Franklin Gothic Book" w:hAnsi="Franklin Gothic Book"/>
          <w:b/>
          <w:color w:val="000000"/>
        </w:rPr>
        <w:t>Overview</w:t>
      </w:r>
    </w:p>
    <w:p w14:paraId="55845E6E" w14:textId="77777777" w:rsidR="00336D08" w:rsidRDefault="00336D08" w:rsidP="00336D08">
      <w:pPr>
        <w:rPr>
          <w:rFonts w:ascii="Franklin Gothic Book" w:hAnsi="Franklin Gothic Book"/>
          <w:color w:val="000000"/>
        </w:rPr>
      </w:pPr>
      <w:r w:rsidRPr="00C54F34">
        <w:rPr>
          <w:rFonts w:ascii="Franklin Gothic Book" w:hAnsi="Franklin Gothic Book"/>
          <w:color w:val="000000"/>
        </w:rPr>
        <w:t xml:space="preserve">The Defense Contract Management Agency (DCMA) is a product and service delivery organization. </w:t>
      </w:r>
      <w:r>
        <w:rPr>
          <w:rFonts w:ascii="Franklin Gothic Book" w:hAnsi="Franklin Gothic Book"/>
          <w:color w:val="000000"/>
        </w:rPr>
        <w:t xml:space="preserve"> </w:t>
      </w:r>
      <w:r w:rsidRPr="00C54F34">
        <w:rPr>
          <w:rFonts w:ascii="Franklin Gothic Book" w:hAnsi="Franklin Gothic Book"/>
          <w:color w:val="000000"/>
        </w:rPr>
        <w:t xml:space="preserve">The agency provides acquisition insight and contract administration services from pre-award to closeout on behalf of the Department of Defense, other federal agencies, and international partners. </w:t>
      </w:r>
      <w:r>
        <w:rPr>
          <w:rFonts w:ascii="Franklin Gothic Book" w:hAnsi="Franklin Gothic Book"/>
          <w:color w:val="000000"/>
        </w:rPr>
        <w:t xml:space="preserve"> </w:t>
      </w:r>
      <w:r w:rsidRPr="00C54F34">
        <w:rPr>
          <w:rFonts w:ascii="Franklin Gothic Book" w:hAnsi="Franklin Gothic Book"/>
          <w:color w:val="000000"/>
        </w:rPr>
        <w:t xml:space="preserve">In 2023, DCMA managed 229,000 contracts, valued at $3.8 trillion, at 11,000 contractor locations throughout the United States and overseas. </w:t>
      </w:r>
      <w:r>
        <w:rPr>
          <w:rFonts w:ascii="Franklin Gothic Book" w:hAnsi="Franklin Gothic Book"/>
          <w:color w:val="000000"/>
        </w:rPr>
        <w:t xml:space="preserve"> </w:t>
      </w:r>
      <w:r w:rsidRPr="00C54F34">
        <w:rPr>
          <w:rFonts w:ascii="Franklin Gothic Book" w:hAnsi="Franklin Gothic Book"/>
          <w:color w:val="000000"/>
        </w:rPr>
        <w:t>DCMA receives approximately 1,000 new contracts, authorizes over $1.01 billion in payments to contractors, and delivers more than 1.5 million end items to the warfighter</w:t>
      </w:r>
      <w:r>
        <w:rPr>
          <w:rFonts w:ascii="Franklin Gothic Book" w:hAnsi="Franklin Gothic Book"/>
          <w:color w:val="000000"/>
        </w:rPr>
        <w:t xml:space="preserve"> daily</w:t>
      </w:r>
      <w:r w:rsidRPr="00C54F34">
        <w:rPr>
          <w:rFonts w:ascii="Franklin Gothic Book" w:hAnsi="Franklin Gothic Book"/>
          <w:color w:val="000000"/>
        </w:rPr>
        <w:t>.</w:t>
      </w:r>
    </w:p>
    <w:p w14:paraId="522793ED" w14:textId="77777777" w:rsidR="00336D08" w:rsidRPr="00C54F34" w:rsidRDefault="00336D08" w:rsidP="00336D08">
      <w:pPr>
        <w:rPr>
          <w:rFonts w:ascii="Franklin Gothic Book" w:hAnsi="Franklin Gothic Book"/>
          <w:color w:val="000000"/>
        </w:rPr>
      </w:pPr>
    </w:p>
    <w:p w14:paraId="5362CF80" w14:textId="77777777" w:rsidR="00336D08" w:rsidRDefault="001D6055" w:rsidP="00336D08">
      <w:pPr>
        <w:rPr>
          <w:rFonts w:ascii="Franklin Gothic Book" w:hAnsi="Franklin Gothic Book"/>
          <w:color w:val="000000"/>
        </w:rPr>
      </w:pPr>
      <w:r>
        <w:rPr>
          <w:rFonts w:ascii="Franklin Gothic Book" w:hAnsi="Franklin Gothic Book"/>
          <w:noProof/>
          <w:color w:val="000000"/>
        </w:rPr>
        <w:drawing>
          <wp:anchor distT="0" distB="0" distL="114300" distR="114300" simplePos="0" relativeHeight="251661312" behindDoc="1" locked="0" layoutInCell="1" allowOverlap="1" wp14:anchorId="0F8CA5FB" wp14:editId="21C842DC">
            <wp:simplePos x="0" y="0"/>
            <wp:positionH relativeFrom="column">
              <wp:posOffset>5021580</wp:posOffset>
            </wp:positionH>
            <wp:positionV relativeFrom="paragraph">
              <wp:posOffset>183515</wp:posOffset>
            </wp:positionV>
            <wp:extent cx="1922780" cy="1285875"/>
            <wp:effectExtent l="76200" t="57150" r="77470" b="66675"/>
            <wp:wrapTight wrapText="bothSides">
              <wp:wrapPolygon edited="0">
                <wp:start x="-856" y="-960"/>
                <wp:lineTo x="-856" y="22400"/>
                <wp:lineTo x="22256" y="22400"/>
                <wp:lineTo x="22256" y="-960"/>
                <wp:lineTo x="-856" y="-960"/>
              </wp:wrapPolygon>
            </wp:wrapTight>
            <wp:docPr id="427654551" name="Picture 4" descr="A large group of people posing for a photo in front of mountai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54551" name="Picture 4" descr="A large group of people posing for a photo in front of mountain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2780" cy="1285875"/>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36D08" w:rsidRPr="00C54F34">
        <w:rPr>
          <w:rFonts w:ascii="Franklin Gothic Book" w:hAnsi="Franklin Gothic Book"/>
          <w:color w:val="000000"/>
        </w:rPr>
        <w:t>DCMA is organized into seven Operational Units (OU)</w:t>
      </w:r>
      <w:r w:rsidR="00336D08">
        <w:rPr>
          <w:rFonts w:ascii="Franklin Gothic Book" w:hAnsi="Franklin Gothic Book"/>
          <w:color w:val="000000"/>
        </w:rPr>
        <w:t>:</w:t>
      </w:r>
      <w:r w:rsidR="00336D08" w:rsidRPr="00C54F34">
        <w:rPr>
          <w:rFonts w:ascii="Franklin Gothic Book" w:hAnsi="Franklin Gothic Book"/>
          <w:color w:val="000000"/>
        </w:rPr>
        <w:t xml:space="preserve"> </w:t>
      </w:r>
      <w:r w:rsidR="00336D08">
        <w:rPr>
          <w:rFonts w:ascii="Franklin Gothic Book" w:hAnsi="Franklin Gothic Book"/>
          <w:color w:val="000000"/>
        </w:rPr>
        <w:t>f</w:t>
      </w:r>
      <w:r w:rsidR="00336D08" w:rsidRPr="00C54F34">
        <w:rPr>
          <w:rFonts w:ascii="Franklin Gothic Book" w:hAnsi="Franklin Gothic Book"/>
          <w:color w:val="000000"/>
        </w:rPr>
        <w:t xml:space="preserve">our regions (West, Central, East, and International) and three functional centers of excellence (Special Programs, Cost and Pricing, and Aircraft Integrated Maintenance Operations). </w:t>
      </w:r>
      <w:r w:rsidR="00336D08">
        <w:rPr>
          <w:rFonts w:ascii="Franklin Gothic Book" w:hAnsi="Franklin Gothic Book"/>
          <w:color w:val="000000"/>
        </w:rPr>
        <w:t xml:space="preserve"> </w:t>
      </w:r>
      <w:r w:rsidR="00336D08" w:rsidRPr="00C54F34">
        <w:rPr>
          <w:rFonts w:ascii="Franklin Gothic Book" w:hAnsi="Franklin Gothic Book"/>
          <w:color w:val="000000"/>
        </w:rPr>
        <w:t>Contract Management Offices (CMOs)</w:t>
      </w:r>
      <w:r w:rsidR="00336D08">
        <w:rPr>
          <w:rFonts w:ascii="Franklin Gothic Book" w:hAnsi="Franklin Gothic Book"/>
          <w:color w:val="000000"/>
        </w:rPr>
        <w:t xml:space="preserve">, </w:t>
      </w:r>
      <w:r w:rsidR="00336D08" w:rsidRPr="00C54F34">
        <w:rPr>
          <w:rFonts w:ascii="Franklin Gothic Book" w:hAnsi="Franklin Gothic Book"/>
          <w:color w:val="000000"/>
        </w:rPr>
        <w:t>assigned under an O</w:t>
      </w:r>
      <w:r w:rsidR="001C60F8">
        <w:rPr>
          <w:rFonts w:ascii="Franklin Gothic Book" w:hAnsi="Franklin Gothic Book"/>
          <w:color w:val="000000"/>
        </w:rPr>
        <w:t>perational Unit</w:t>
      </w:r>
      <w:r w:rsidR="00336D08">
        <w:rPr>
          <w:rFonts w:ascii="Franklin Gothic Book" w:hAnsi="Franklin Gothic Book"/>
          <w:color w:val="000000"/>
        </w:rPr>
        <w:t xml:space="preserve">, are </w:t>
      </w:r>
      <w:r w:rsidR="00336D08" w:rsidRPr="00C54F34">
        <w:rPr>
          <w:rFonts w:ascii="Franklin Gothic Book" w:hAnsi="Franklin Gothic Book"/>
          <w:color w:val="000000"/>
        </w:rPr>
        <w:t xml:space="preserve">responsible for performing day-to-day contract administration functions in accordance with Federal and Defense Federal Acquisition Regulations (FAR/DFARS). </w:t>
      </w:r>
      <w:r w:rsidR="00336D08">
        <w:rPr>
          <w:rFonts w:ascii="Franklin Gothic Book" w:hAnsi="Franklin Gothic Book"/>
          <w:color w:val="000000"/>
        </w:rPr>
        <w:t xml:space="preserve"> </w:t>
      </w:r>
      <w:r w:rsidR="00336D08" w:rsidRPr="00C54F34">
        <w:rPr>
          <w:rFonts w:ascii="Franklin Gothic Book" w:hAnsi="Franklin Gothic Book"/>
          <w:color w:val="000000"/>
        </w:rPr>
        <w:t xml:space="preserve">CMOs perform contract administration functions based on </w:t>
      </w:r>
      <w:r w:rsidR="00336D08">
        <w:rPr>
          <w:rFonts w:ascii="Franklin Gothic Book" w:hAnsi="Franklin Gothic Book"/>
          <w:color w:val="000000"/>
        </w:rPr>
        <w:t xml:space="preserve">either </w:t>
      </w:r>
      <w:r w:rsidR="00336D08" w:rsidRPr="00C54F34">
        <w:rPr>
          <w:rFonts w:ascii="Franklin Gothic Book" w:hAnsi="Franklin Gothic Book"/>
          <w:color w:val="000000"/>
        </w:rPr>
        <w:t>an assigned geographic area or in-residence at large defense industry partner facilities, such as Lockheed</w:t>
      </w:r>
      <w:r w:rsidR="00336D08">
        <w:rPr>
          <w:rFonts w:ascii="Franklin Gothic Book" w:hAnsi="Franklin Gothic Book"/>
          <w:color w:val="000000"/>
        </w:rPr>
        <w:t>-</w:t>
      </w:r>
      <w:r w:rsidR="00336D08" w:rsidRPr="00C54F34">
        <w:rPr>
          <w:rFonts w:ascii="Franklin Gothic Book" w:hAnsi="Franklin Gothic Book"/>
          <w:color w:val="000000"/>
        </w:rPr>
        <w:t>Martin or Boeing.</w:t>
      </w:r>
    </w:p>
    <w:p w14:paraId="10BF4AA1" w14:textId="77777777" w:rsidR="00336D08" w:rsidRDefault="00336D08" w:rsidP="00336D08">
      <w:pPr>
        <w:outlineLvl w:val="0"/>
        <w15:collapsed/>
        <w:rPr>
          <w:rFonts w:ascii="Franklin Gothic Book" w:hAnsi="Franklin Gothic Book"/>
          <w:b/>
          <w:i/>
          <w:color w:val="0070C0"/>
        </w:rPr>
      </w:pPr>
      <w:r w:rsidRPr="00DD391F">
        <w:rPr>
          <w:rFonts w:ascii="Franklin Gothic Book" w:hAnsi="Franklin Gothic Book"/>
          <w:b/>
          <w:i/>
          <w:color w:val="0070C0"/>
        </w:rPr>
        <w:t>Click to learn more about</w:t>
      </w:r>
      <w:r>
        <w:rPr>
          <w:rFonts w:ascii="Franklin Gothic Book" w:hAnsi="Franklin Gothic Book"/>
          <w:b/>
          <w:i/>
          <w:color w:val="0070C0"/>
        </w:rPr>
        <w:t xml:space="preserve"> opportunities within DCMA. . . </w:t>
      </w:r>
    </w:p>
    <w:p w14:paraId="159EAFE6" w14:textId="77777777" w:rsidR="00336D08" w:rsidRPr="00DA7765" w:rsidRDefault="00336D08" w:rsidP="00336D08">
      <w:pPr>
        <w:outlineLvl w:val="1"/>
        <w:rPr>
          <w:rFonts w:ascii="Franklin Gothic Book" w:hAnsi="Franklin Gothic Book"/>
          <w:bCs/>
          <w:iCs/>
          <w:color w:val="0070C0"/>
        </w:rPr>
      </w:pPr>
    </w:p>
    <w:p w14:paraId="03CEC0E2" w14:textId="77777777" w:rsidR="00336D08" w:rsidRDefault="00336D08" w:rsidP="00336D08">
      <w:pPr>
        <w:outlineLvl w:val="1"/>
        <w:rPr>
          <w:rFonts w:ascii="Franklin Gothic Book" w:hAnsi="Franklin Gothic Book"/>
          <w:b/>
          <w:bCs/>
          <w:color w:val="000000"/>
        </w:rPr>
      </w:pPr>
      <w:r>
        <w:rPr>
          <w:rFonts w:ascii="Franklin Gothic Book" w:hAnsi="Franklin Gothic Book"/>
          <w:b/>
          <w:bCs/>
          <w:color w:val="000000"/>
        </w:rPr>
        <w:t>Roles and Responsibilities</w:t>
      </w:r>
    </w:p>
    <w:p w14:paraId="2DCA45AA" w14:textId="77777777" w:rsidR="00336D08" w:rsidRDefault="00336D08" w:rsidP="00336D08">
      <w:pPr>
        <w:outlineLvl w:val="1"/>
        <w:rPr>
          <w:rFonts w:ascii="Franklin Gothic Book" w:hAnsi="Franklin Gothic Book"/>
          <w:color w:val="000000"/>
        </w:rPr>
      </w:pPr>
      <w:r w:rsidRPr="00C54F34">
        <w:rPr>
          <w:rFonts w:ascii="Franklin Gothic Book" w:hAnsi="Franklin Gothic Book"/>
          <w:color w:val="000000"/>
        </w:rPr>
        <w:t>DCMA has a global presence</w:t>
      </w:r>
      <w:r>
        <w:rPr>
          <w:rFonts w:ascii="Franklin Gothic Book" w:hAnsi="Franklin Gothic Book"/>
          <w:color w:val="000000"/>
        </w:rPr>
        <w:t xml:space="preserve"> with </w:t>
      </w:r>
      <w:r w:rsidRPr="00C54F34">
        <w:rPr>
          <w:rFonts w:ascii="Franklin Gothic Book" w:hAnsi="Franklin Gothic Book"/>
          <w:color w:val="000000"/>
        </w:rPr>
        <w:t xml:space="preserve">Supply Corps </w:t>
      </w:r>
      <w:r>
        <w:rPr>
          <w:rFonts w:ascii="Franklin Gothic Book" w:hAnsi="Franklin Gothic Book"/>
          <w:color w:val="000000"/>
        </w:rPr>
        <w:t>o</w:t>
      </w:r>
      <w:r w:rsidRPr="00C54F34">
        <w:rPr>
          <w:rFonts w:ascii="Franklin Gothic Book" w:hAnsi="Franklin Gothic Book"/>
          <w:color w:val="000000"/>
        </w:rPr>
        <w:t xml:space="preserve">fficers </w:t>
      </w:r>
      <w:r>
        <w:rPr>
          <w:rFonts w:ascii="Franklin Gothic Book" w:hAnsi="Franklin Gothic Book"/>
          <w:color w:val="000000"/>
        </w:rPr>
        <w:t xml:space="preserve">stationed </w:t>
      </w:r>
      <w:r w:rsidRPr="00C54F34">
        <w:rPr>
          <w:rFonts w:ascii="Franklin Gothic Book" w:hAnsi="Franklin Gothic Book"/>
          <w:color w:val="000000"/>
        </w:rPr>
        <w:t xml:space="preserve">in </w:t>
      </w:r>
      <w:r w:rsidR="00454FDE">
        <w:rPr>
          <w:rFonts w:ascii="Franklin Gothic Book" w:hAnsi="Franklin Gothic Book"/>
          <w:color w:val="000000"/>
        </w:rPr>
        <w:t xml:space="preserve">cities such as </w:t>
      </w:r>
      <w:r w:rsidRPr="00C54F34">
        <w:rPr>
          <w:rFonts w:ascii="Franklin Gothic Book" w:hAnsi="Franklin Gothic Book"/>
          <w:color w:val="000000"/>
        </w:rPr>
        <w:t>San Diego, CA; Dallas, TX; Fort Gregg-Adams, VA; Chantilly, VA; Boston, MA; Philadelphia, PA; and Wiesbaden, Germany.</w:t>
      </w:r>
      <w:r>
        <w:rPr>
          <w:rFonts w:ascii="Franklin Gothic Book" w:hAnsi="Franklin Gothic Book"/>
          <w:color w:val="000000"/>
        </w:rPr>
        <w:t xml:space="preserve">  These key roles are all i</w:t>
      </w:r>
      <w:r w:rsidRPr="00C54F34">
        <w:rPr>
          <w:rFonts w:ascii="Franklin Gothic Book" w:hAnsi="Franklin Gothic Book"/>
          <w:color w:val="000000"/>
        </w:rPr>
        <w:t>n support of the agency</w:t>
      </w:r>
      <w:r>
        <w:rPr>
          <w:rFonts w:ascii="Franklin Gothic Book" w:hAnsi="Franklin Gothic Book"/>
          <w:color w:val="000000"/>
        </w:rPr>
        <w:t>’s overall</w:t>
      </w:r>
      <w:r w:rsidRPr="00C54F34">
        <w:rPr>
          <w:rFonts w:ascii="Franklin Gothic Book" w:hAnsi="Franklin Gothic Book"/>
          <w:color w:val="000000"/>
        </w:rPr>
        <w:t xml:space="preserve"> mission.</w:t>
      </w:r>
    </w:p>
    <w:p w14:paraId="43DF6100" w14:textId="77777777" w:rsidR="00336D08" w:rsidRPr="00C54F34" w:rsidRDefault="00336D08" w:rsidP="00336D08">
      <w:pPr>
        <w:outlineLvl w:val="1"/>
        <w:rPr>
          <w:rFonts w:ascii="Franklin Gothic Book" w:hAnsi="Franklin Gothic Book"/>
          <w:color w:val="000000"/>
        </w:rPr>
      </w:pPr>
    </w:p>
    <w:p w14:paraId="6B991976" w14:textId="77777777" w:rsidR="00336D08" w:rsidRDefault="00336D08" w:rsidP="00336D08">
      <w:pPr>
        <w:pStyle w:val="ListParagraph"/>
        <w:numPr>
          <w:ilvl w:val="0"/>
          <w:numId w:val="12"/>
        </w:numPr>
        <w:outlineLvl w:val="1"/>
        <w:rPr>
          <w:rFonts w:ascii="Franklin Gothic Book" w:hAnsi="Franklin Gothic Book"/>
          <w:color w:val="000000"/>
        </w:rPr>
      </w:pPr>
      <w:r w:rsidRPr="00D939D8">
        <w:rPr>
          <w:rFonts w:ascii="Franklin Gothic Book" w:hAnsi="Franklin Gothic Book"/>
          <w:color w:val="000000"/>
          <w:u w:val="single"/>
        </w:rPr>
        <w:t>Contract Administrator</w:t>
      </w:r>
      <w:r>
        <w:rPr>
          <w:rFonts w:ascii="Franklin Gothic Book" w:hAnsi="Franklin Gothic Book"/>
          <w:color w:val="000000"/>
          <w:u w:val="single"/>
        </w:rPr>
        <w:t>:</w:t>
      </w:r>
      <w:r w:rsidRPr="00C54F34">
        <w:rPr>
          <w:rFonts w:ascii="Franklin Gothic Book" w:hAnsi="Franklin Gothic Book"/>
          <w:color w:val="000000"/>
        </w:rPr>
        <w:t xml:space="preserve"> Review contracts, administer actions like progress payments and government-furnished property, monitor contractor performance, lead workload acceptance</w:t>
      </w:r>
      <w:r>
        <w:rPr>
          <w:rFonts w:ascii="Franklin Gothic Book" w:hAnsi="Franklin Gothic Book"/>
          <w:color w:val="000000"/>
        </w:rPr>
        <w:t>, and m</w:t>
      </w:r>
      <w:r w:rsidRPr="00C54F34">
        <w:rPr>
          <w:rFonts w:ascii="Franklin Gothic Book" w:hAnsi="Franklin Gothic Book"/>
          <w:color w:val="000000"/>
        </w:rPr>
        <w:t xml:space="preserve">aintain contact with buying activities and contractors. </w:t>
      </w:r>
    </w:p>
    <w:p w14:paraId="6B72A340" w14:textId="77777777" w:rsidR="00336D08" w:rsidRDefault="00336D08" w:rsidP="00336D08">
      <w:pPr>
        <w:pStyle w:val="ListParagraph"/>
        <w:numPr>
          <w:ilvl w:val="0"/>
          <w:numId w:val="12"/>
        </w:numPr>
        <w:outlineLvl w:val="1"/>
        <w:rPr>
          <w:rFonts w:ascii="Franklin Gothic Book" w:hAnsi="Franklin Gothic Book"/>
          <w:color w:val="000000"/>
        </w:rPr>
      </w:pPr>
      <w:r w:rsidRPr="00D939D8">
        <w:rPr>
          <w:rFonts w:ascii="Franklin Gothic Book" w:hAnsi="Franklin Gothic Book"/>
          <w:color w:val="000000"/>
          <w:u w:val="single"/>
        </w:rPr>
        <w:t>Administrative Contracting Officer</w:t>
      </w:r>
      <w:r>
        <w:rPr>
          <w:rFonts w:ascii="Franklin Gothic Book" w:hAnsi="Franklin Gothic Book"/>
          <w:color w:val="000000"/>
          <w:u w:val="single"/>
        </w:rPr>
        <w:t>:</w:t>
      </w:r>
      <w:r w:rsidRPr="00C54F34">
        <w:rPr>
          <w:rFonts w:ascii="Franklin Gothic Book" w:hAnsi="Franklin Gothic Book"/>
          <w:color w:val="000000"/>
        </w:rPr>
        <w:t xml:space="preserve"> Administer contracts, evaluate subcontracting plans, execute contract modifications, approve payments</w:t>
      </w:r>
      <w:r>
        <w:rPr>
          <w:rFonts w:ascii="Franklin Gothic Book" w:hAnsi="Franklin Gothic Book"/>
          <w:color w:val="000000"/>
        </w:rPr>
        <w:t xml:space="preserve">, and </w:t>
      </w:r>
      <w:r w:rsidRPr="00C54F34">
        <w:rPr>
          <w:rFonts w:ascii="Franklin Gothic Book" w:hAnsi="Franklin Gothic Book"/>
          <w:color w:val="000000"/>
        </w:rPr>
        <w:t xml:space="preserve">monitor contractor performance. </w:t>
      </w:r>
      <w:r>
        <w:rPr>
          <w:rFonts w:ascii="Franklin Gothic Book" w:hAnsi="Franklin Gothic Book"/>
          <w:color w:val="000000"/>
        </w:rPr>
        <w:t xml:space="preserve"> Additionally, c</w:t>
      </w:r>
      <w:r w:rsidRPr="00C54F34">
        <w:rPr>
          <w:rFonts w:ascii="Franklin Gothic Book" w:hAnsi="Franklin Gothic Book"/>
          <w:color w:val="000000"/>
        </w:rPr>
        <w:t>ollaborate with functional specialists to manage delivery, quality assurance, production surveillance, transportation, and forward pricing.</w:t>
      </w:r>
    </w:p>
    <w:p w14:paraId="27EDB0EF" w14:textId="77777777" w:rsidR="00336D08" w:rsidRDefault="00336D08" w:rsidP="00336D08">
      <w:pPr>
        <w:pStyle w:val="ListParagraph"/>
        <w:numPr>
          <w:ilvl w:val="0"/>
          <w:numId w:val="12"/>
        </w:numPr>
        <w:outlineLvl w:val="1"/>
        <w:rPr>
          <w:rFonts w:ascii="Franklin Gothic Book" w:hAnsi="Franklin Gothic Book"/>
          <w:color w:val="000000"/>
        </w:rPr>
      </w:pPr>
      <w:r w:rsidRPr="00D939D8">
        <w:rPr>
          <w:rFonts w:ascii="Franklin Gothic Book" w:hAnsi="Franklin Gothic Book"/>
          <w:color w:val="000000"/>
          <w:u w:val="single"/>
        </w:rPr>
        <w:t>Program Integrator</w:t>
      </w:r>
      <w:r>
        <w:rPr>
          <w:rFonts w:ascii="Franklin Gothic Book" w:hAnsi="Franklin Gothic Book"/>
          <w:color w:val="000000"/>
          <w:u w:val="single"/>
        </w:rPr>
        <w:t>:</w:t>
      </w:r>
      <w:r w:rsidRPr="00C54F34">
        <w:rPr>
          <w:rFonts w:ascii="Franklin Gothic Book" w:hAnsi="Franklin Gothic Book"/>
          <w:color w:val="000000"/>
        </w:rPr>
        <w:t xml:space="preserve"> </w:t>
      </w:r>
      <w:r>
        <w:rPr>
          <w:rFonts w:ascii="Franklin Gothic Book" w:hAnsi="Franklin Gothic Book"/>
          <w:color w:val="000000"/>
        </w:rPr>
        <w:t>Represent the customer</w:t>
      </w:r>
      <w:r w:rsidRPr="00C54F34">
        <w:rPr>
          <w:rFonts w:ascii="Franklin Gothic Book" w:hAnsi="Franklin Gothic Book"/>
          <w:color w:val="000000"/>
        </w:rPr>
        <w:t xml:space="preserve"> on major defense acquisition programs, collaborat</w:t>
      </w:r>
      <w:r>
        <w:rPr>
          <w:rFonts w:ascii="Franklin Gothic Book" w:hAnsi="Franklin Gothic Book"/>
          <w:color w:val="000000"/>
        </w:rPr>
        <w:t>e</w:t>
      </w:r>
      <w:r w:rsidRPr="00C54F34">
        <w:rPr>
          <w:rFonts w:ascii="Franklin Gothic Book" w:hAnsi="Franklin Gothic Book"/>
          <w:color w:val="000000"/>
        </w:rPr>
        <w:t xml:space="preserve"> with partners and customers, ensur</w:t>
      </w:r>
      <w:r>
        <w:rPr>
          <w:rFonts w:ascii="Franklin Gothic Book" w:hAnsi="Franklin Gothic Book"/>
          <w:color w:val="000000"/>
        </w:rPr>
        <w:t>e</w:t>
      </w:r>
      <w:r w:rsidRPr="00C54F34">
        <w:rPr>
          <w:rFonts w:ascii="Franklin Gothic Book" w:hAnsi="Franklin Gothic Book"/>
          <w:color w:val="000000"/>
        </w:rPr>
        <w:t xml:space="preserve"> contract performance synergy, and predict future performance. </w:t>
      </w:r>
      <w:r>
        <w:rPr>
          <w:rFonts w:ascii="Franklin Gothic Book" w:hAnsi="Franklin Gothic Book"/>
          <w:color w:val="000000"/>
        </w:rPr>
        <w:t xml:space="preserve"> </w:t>
      </w:r>
      <w:r w:rsidRPr="00C54F34">
        <w:rPr>
          <w:rFonts w:ascii="Franklin Gothic Book" w:hAnsi="Franklin Gothic Book"/>
          <w:color w:val="000000"/>
        </w:rPr>
        <w:t>Manage all information from functional specialists to provide strategic insight</w:t>
      </w:r>
      <w:r w:rsidR="001C60F8">
        <w:rPr>
          <w:rFonts w:ascii="Franklin Gothic Book" w:hAnsi="Franklin Gothic Book"/>
          <w:color w:val="000000"/>
        </w:rPr>
        <w:t xml:space="preserve">s related to </w:t>
      </w:r>
      <w:r w:rsidRPr="00C54F34">
        <w:rPr>
          <w:rFonts w:ascii="Franklin Gothic Book" w:hAnsi="Franklin Gothic Book"/>
          <w:color w:val="000000"/>
        </w:rPr>
        <w:t>each contract’s performance.</w:t>
      </w:r>
    </w:p>
    <w:p w14:paraId="64A97CD7" w14:textId="77777777" w:rsidR="00336D08" w:rsidRDefault="00336D08" w:rsidP="00336D08">
      <w:pPr>
        <w:pStyle w:val="ListParagraph"/>
        <w:numPr>
          <w:ilvl w:val="0"/>
          <w:numId w:val="12"/>
        </w:numPr>
        <w:outlineLvl w:val="1"/>
        <w:rPr>
          <w:rFonts w:ascii="Franklin Gothic Book" w:hAnsi="Franklin Gothic Book"/>
          <w:color w:val="000000"/>
        </w:rPr>
      </w:pPr>
      <w:r w:rsidRPr="00D939D8">
        <w:rPr>
          <w:rFonts w:ascii="Franklin Gothic Book" w:hAnsi="Franklin Gothic Book"/>
          <w:color w:val="000000"/>
          <w:u w:val="single"/>
        </w:rPr>
        <w:t>Executive Officer</w:t>
      </w:r>
      <w:r>
        <w:rPr>
          <w:rFonts w:ascii="Franklin Gothic Book" w:hAnsi="Franklin Gothic Book"/>
          <w:color w:val="000000"/>
          <w:u w:val="single"/>
        </w:rPr>
        <w:t>:</w:t>
      </w:r>
      <w:r w:rsidRPr="00C54F34">
        <w:rPr>
          <w:rFonts w:ascii="Franklin Gothic Book" w:hAnsi="Franklin Gothic Book"/>
          <w:color w:val="000000"/>
        </w:rPr>
        <w:t xml:space="preserve"> Manage the Agency Director’s staff, </w:t>
      </w:r>
      <w:r w:rsidR="001238FF" w:rsidRPr="00C54F34">
        <w:rPr>
          <w:rFonts w:ascii="Franklin Gothic Book" w:hAnsi="Franklin Gothic Book"/>
          <w:color w:val="000000"/>
        </w:rPr>
        <w:t>conducting</w:t>
      </w:r>
      <w:r w:rsidRPr="00C54F34">
        <w:rPr>
          <w:rFonts w:ascii="Franklin Gothic Book" w:hAnsi="Franklin Gothic Book"/>
          <w:color w:val="000000"/>
        </w:rPr>
        <w:t xml:space="preserve"> diverse tasks with senior leaders across military services, Congress, industry, and defense agencies</w:t>
      </w:r>
      <w:r w:rsidR="001238FF" w:rsidRPr="00C54F34">
        <w:rPr>
          <w:rFonts w:ascii="Franklin Gothic Book" w:hAnsi="Franklin Gothic Book"/>
          <w:color w:val="000000"/>
        </w:rPr>
        <w:t xml:space="preserve">.  </w:t>
      </w:r>
      <w:r w:rsidRPr="00C54F34">
        <w:rPr>
          <w:rFonts w:ascii="Franklin Gothic Book" w:hAnsi="Franklin Gothic Book"/>
          <w:color w:val="000000"/>
        </w:rPr>
        <w:t>The DCMA Director’s XO is chosen annually from qualified DCMA candidates.</w:t>
      </w:r>
    </w:p>
    <w:p w14:paraId="552730E6" w14:textId="77777777" w:rsidR="00336D08" w:rsidRDefault="00336D08" w:rsidP="00336D08">
      <w:pPr>
        <w:pStyle w:val="ListParagraph"/>
        <w:numPr>
          <w:ilvl w:val="0"/>
          <w:numId w:val="12"/>
        </w:numPr>
        <w:outlineLvl w:val="1"/>
        <w:rPr>
          <w:rFonts w:ascii="Franklin Gothic Book" w:hAnsi="Franklin Gothic Book"/>
          <w:color w:val="000000"/>
        </w:rPr>
      </w:pPr>
      <w:r w:rsidRPr="00D939D8">
        <w:rPr>
          <w:rFonts w:ascii="Franklin Gothic Book" w:hAnsi="Franklin Gothic Book"/>
          <w:color w:val="000000"/>
          <w:u w:val="single"/>
        </w:rPr>
        <w:t>C</w:t>
      </w:r>
      <w:r w:rsidR="001C60F8">
        <w:rPr>
          <w:rFonts w:ascii="Franklin Gothic Book" w:hAnsi="Franklin Gothic Book"/>
          <w:color w:val="000000"/>
          <w:u w:val="single"/>
        </w:rPr>
        <w:t xml:space="preserve">ontract Management Office or Operational Unit </w:t>
      </w:r>
      <w:r w:rsidRPr="00D939D8">
        <w:rPr>
          <w:rFonts w:ascii="Franklin Gothic Book" w:hAnsi="Franklin Gothic Book"/>
          <w:color w:val="000000"/>
          <w:u w:val="single"/>
        </w:rPr>
        <w:t>Commander</w:t>
      </w:r>
      <w:r>
        <w:rPr>
          <w:rFonts w:ascii="Franklin Gothic Book" w:hAnsi="Franklin Gothic Book"/>
          <w:color w:val="000000"/>
          <w:u w:val="single"/>
        </w:rPr>
        <w:t>:</w:t>
      </w:r>
      <w:r w:rsidRPr="00C54F34">
        <w:rPr>
          <w:rFonts w:ascii="Franklin Gothic Book" w:hAnsi="Franklin Gothic Book"/>
          <w:color w:val="000000"/>
        </w:rPr>
        <w:t xml:space="preserve"> Lead integrated teams </w:t>
      </w:r>
      <w:r>
        <w:rPr>
          <w:rFonts w:ascii="Franklin Gothic Book" w:hAnsi="Franklin Gothic Book"/>
          <w:color w:val="000000"/>
        </w:rPr>
        <w:t xml:space="preserve">to </w:t>
      </w:r>
      <w:r w:rsidRPr="00C54F34">
        <w:rPr>
          <w:rFonts w:ascii="Franklin Gothic Book" w:hAnsi="Franklin Gothic Book"/>
          <w:color w:val="000000"/>
        </w:rPr>
        <w:t>manag</w:t>
      </w:r>
      <w:r>
        <w:rPr>
          <w:rFonts w:ascii="Franklin Gothic Book" w:hAnsi="Franklin Gothic Book"/>
          <w:color w:val="000000"/>
        </w:rPr>
        <w:t>e</w:t>
      </w:r>
      <w:r w:rsidRPr="00C54F34">
        <w:rPr>
          <w:rFonts w:ascii="Franklin Gothic Book" w:hAnsi="Franklin Gothic Book"/>
          <w:color w:val="000000"/>
        </w:rPr>
        <w:t xml:space="preserve"> contract compliance, performance analysis, product receipt, payments, </w:t>
      </w:r>
      <w:r>
        <w:rPr>
          <w:rFonts w:ascii="Franklin Gothic Book" w:hAnsi="Franklin Gothic Book"/>
          <w:color w:val="000000"/>
        </w:rPr>
        <w:t xml:space="preserve">and </w:t>
      </w:r>
      <w:r w:rsidRPr="00C54F34">
        <w:rPr>
          <w:rFonts w:ascii="Franklin Gothic Book" w:hAnsi="Franklin Gothic Book"/>
          <w:color w:val="000000"/>
        </w:rPr>
        <w:t xml:space="preserve">corrective actions. </w:t>
      </w:r>
      <w:r>
        <w:rPr>
          <w:rFonts w:ascii="Franklin Gothic Book" w:hAnsi="Franklin Gothic Book"/>
          <w:color w:val="000000"/>
        </w:rPr>
        <w:t xml:space="preserve"> </w:t>
      </w:r>
      <w:r w:rsidRPr="00C54F34">
        <w:rPr>
          <w:rFonts w:ascii="Franklin Gothic Book" w:hAnsi="Franklin Gothic Book"/>
          <w:color w:val="000000"/>
        </w:rPr>
        <w:t xml:space="preserve">Execute command authority for planning, equipping, training, and deployment of contingency contract administration teams. </w:t>
      </w:r>
    </w:p>
    <w:p w14:paraId="5B8BDDDD" w14:textId="77777777" w:rsidR="00336D08" w:rsidRPr="00C54F34" w:rsidRDefault="00336D08" w:rsidP="00336D08">
      <w:pPr>
        <w:pStyle w:val="ListParagraph"/>
        <w:outlineLvl w:val="1"/>
        <w:rPr>
          <w:rFonts w:ascii="Franklin Gothic Book" w:hAnsi="Franklin Gothic Book"/>
          <w:color w:val="000000"/>
        </w:rPr>
      </w:pPr>
    </w:p>
    <w:p w14:paraId="1FCB6039" w14:textId="77777777" w:rsidR="00336D08" w:rsidRDefault="00336D08" w:rsidP="00336D08">
      <w:pPr>
        <w:outlineLvl w:val="1"/>
        <w:rPr>
          <w:rFonts w:ascii="Franklin Gothic Book" w:hAnsi="Franklin Gothic Book"/>
          <w:color w:val="000000"/>
        </w:rPr>
      </w:pPr>
      <w:r>
        <w:rPr>
          <w:rFonts w:ascii="Franklin Gothic Book" w:hAnsi="Franklin Gothic Book"/>
          <w:noProof/>
          <w:color w:val="000000"/>
        </w:rPr>
        <w:drawing>
          <wp:anchor distT="0" distB="0" distL="114300" distR="114300" simplePos="0" relativeHeight="251662336" behindDoc="1" locked="0" layoutInCell="1" allowOverlap="1" wp14:anchorId="1AB9C000" wp14:editId="63077DD0">
            <wp:simplePos x="0" y="0"/>
            <wp:positionH relativeFrom="column">
              <wp:posOffset>4746625</wp:posOffset>
            </wp:positionH>
            <wp:positionV relativeFrom="paragraph">
              <wp:posOffset>72390</wp:posOffset>
            </wp:positionV>
            <wp:extent cx="1885950" cy="1332865"/>
            <wp:effectExtent l="57150" t="57150" r="57150" b="57785"/>
            <wp:wrapTight wrapText="bothSides">
              <wp:wrapPolygon edited="0">
                <wp:start x="-655" y="-926"/>
                <wp:lineTo x="-655" y="22228"/>
                <wp:lineTo x="22036" y="22228"/>
                <wp:lineTo x="22036" y="-926"/>
                <wp:lineTo x="-655" y="-926"/>
              </wp:wrapPolygon>
            </wp:wrapTight>
            <wp:docPr id="297626283" name="Picture 5" descr="A person working in a fac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26283" name="Picture 5" descr="A person working in a factory&#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5950" cy="1332865"/>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Franklin Gothic Book" w:hAnsi="Franklin Gothic Book"/>
          <w:b/>
          <w:bCs/>
          <w:color w:val="000000"/>
        </w:rPr>
        <w:t xml:space="preserve">Gain Valuable </w:t>
      </w:r>
      <w:r w:rsidRPr="008D0C57">
        <w:rPr>
          <w:rFonts w:ascii="Franklin Gothic Book" w:hAnsi="Franklin Gothic Book"/>
          <w:b/>
          <w:bCs/>
          <w:color w:val="000000"/>
        </w:rPr>
        <w:t>Experience</w:t>
      </w:r>
    </w:p>
    <w:p w14:paraId="583724A0" w14:textId="27B20432" w:rsidR="00336D08" w:rsidRDefault="00336D08" w:rsidP="00336D08">
      <w:pPr>
        <w:outlineLvl w:val="1"/>
        <w:rPr>
          <w:rFonts w:ascii="Franklin Gothic Book" w:hAnsi="Franklin Gothic Book"/>
          <w:color w:val="000000"/>
        </w:rPr>
      </w:pPr>
      <w:r w:rsidRPr="008D0C57">
        <w:rPr>
          <w:rFonts w:ascii="Franklin Gothic Book" w:hAnsi="Franklin Gothic Book"/>
          <w:color w:val="000000"/>
        </w:rPr>
        <w:t>In</w:t>
      </w:r>
      <w:r>
        <w:rPr>
          <w:rFonts w:ascii="Franklin Gothic Book" w:hAnsi="Franklin Gothic Book"/>
          <w:color w:val="000000"/>
        </w:rPr>
        <w:t xml:space="preserve"> these </w:t>
      </w:r>
      <w:r w:rsidRPr="00C54F34">
        <w:rPr>
          <w:rFonts w:ascii="Franklin Gothic Book" w:hAnsi="Franklin Gothic Book"/>
          <w:color w:val="000000"/>
        </w:rPr>
        <w:t>diverse roles</w:t>
      </w:r>
      <w:r>
        <w:rPr>
          <w:rFonts w:ascii="Franklin Gothic Book" w:hAnsi="Franklin Gothic Book"/>
          <w:color w:val="000000"/>
        </w:rPr>
        <w:t>, officers</w:t>
      </w:r>
      <w:r w:rsidRPr="00C54F34">
        <w:rPr>
          <w:rFonts w:ascii="Franklin Gothic Book" w:hAnsi="Franklin Gothic Book"/>
          <w:color w:val="000000"/>
        </w:rPr>
        <w:t xml:space="preserve"> </w:t>
      </w:r>
      <w:r>
        <w:rPr>
          <w:rFonts w:ascii="Franklin Gothic Book" w:hAnsi="Franklin Gothic Book"/>
          <w:color w:val="000000"/>
        </w:rPr>
        <w:t xml:space="preserve">can </w:t>
      </w:r>
      <w:r w:rsidRPr="00C54F34">
        <w:rPr>
          <w:rFonts w:ascii="Franklin Gothic Book" w:hAnsi="Franklin Gothic Book"/>
          <w:color w:val="000000"/>
        </w:rPr>
        <w:t xml:space="preserve">gain </w:t>
      </w:r>
      <w:r>
        <w:rPr>
          <w:rFonts w:ascii="Franklin Gothic Book" w:hAnsi="Franklin Gothic Book"/>
          <w:color w:val="000000"/>
        </w:rPr>
        <w:t>experience</w:t>
      </w:r>
      <w:r w:rsidRPr="00C54F34">
        <w:rPr>
          <w:rFonts w:ascii="Franklin Gothic Book" w:hAnsi="Franklin Gothic Book"/>
          <w:color w:val="000000"/>
        </w:rPr>
        <w:t xml:space="preserve"> in acquisition</w:t>
      </w:r>
      <w:r w:rsidR="00A03047">
        <w:rPr>
          <w:rFonts w:ascii="Franklin Gothic Book" w:hAnsi="Franklin Gothic Book"/>
          <w:color w:val="000000"/>
        </w:rPr>
        <w:t xml:space="preserve"> </w:t>
      </w:r>
      <w:r w:rsidRPr="00C54F34">
        <w:rPr>
          <w:rFonts w:ascii="Franklin Gothic Book" w:hAnsi="Franklin Gothic Book"/>
          <w:color w:val="000000"/>
        </w:rPr>
        <w:t>contracting, engineering, program management, the defense industrial base, and joint service.</w:t>
      </w:r>
      <w:r>
        <w:rPr>
          <w:rFonts w:ascii="Franklin Gothic Book" w:hAnsi="Franklin Gothic Book"/>
          <w:color w:val="000000"/>
        </w:rPr>
        <w:t xml:space="preserve">  </w:t>
      </w:r>
      <w:r w:rsidRPr="00C54F34">
        <w:rPr>
          <w:rFonts w:ascii="Franklin Gothic Book" w:hAnsi="Franklin Gothic Book"/>
          <w:color w:val="000000"/>
        </w:rPr>
        <w:t xml:space="preserve">Senior Supply </w:t>
      </w:r>
      <w:r>
        <w:rPr>
          <w:rFonts w:ascii="Franklin Gothic Book" w:hAnsi="Franklin Gothic Book"/>
          <w:color w:val="000000"/>
        </w:rPr>
        <w:t>Corps o</w:t>
      </w:r>
      <w:r w:rsidRPr="00C54F34">
        <w:rPr>
          <w:rFonts w:ascii="Franklin Gothic Book" w:hAnsi="Franklin Gothic Book"/>
          <w:color w:val="000000"/>
        </w:rPr>
        <w:t>fficers who have successfully screened for Commander Milestone tour</w:t>
      </w:r>
      <w:r w:rsidR="00BB10AD">
        <w:rPr>
          <w:rFonts w:ascii="Franklin Gothic Book" w:hAnsi="Franklin Gothic Book"/>
          <w:color w:val="000000"/>
        </w:rPr>
        <w:t xml:space="preserve"> opportunities</w:t>
      </w:r>
      <w:r w:rsidRPr="00C54F34">
        <w:rPr>
          <w:rFonts w:ascii="Franklin Gothic Book" w:hAnsi="Franklin Gothic Book"/>
          <w:color w:val="000000"/>
        </w:rPr>
        <w:t xml:space="preserve">, are typically assigned as CMO Commanders. </w:t>
      </w:r>
      <w:r>
        <w:rPr>
          <w:rFonts w:ascii="Franklin Gothic Book" w:hAnsi="Franklin Gothic Book"/>
          <w:color w:val="000000"/>
        </w:rPr>
        <w:t xml:space="preserve"> </w:t>
      </w:r>
      <w:r w:rsidRPr="00C54F34">
        <w:rPr>
          <w:rFonts w:ascii="Franklin Gothic Book" w:hAnsi="Franklin Gothic Book"/>
          <w:color w:val="000000"/>
        </w:rPr>
        <w:t xml:space="preserve">Currently, DCMA Europe, DCMA International, DCMA East Region and </w:t>
      </w:r>
      <w:r w:rsidR="00A03047">
        <w:rPr>
          <w:rFonts w:ascii="Franklin Gothic Book" w:hAnsi="Franklin Gothic Book"/>
          <w:color w:val="000000"/>
        </w:rPr>
        <w:t xml:space="preserve">select </w:t>
      </w:r>
      <w:r w:rsidRPr="00C54F34">
        <w:rPr>
          <w:rFonts w:ascii="Franklin Gothic Book" w:hAnsi="Franklin Gothic Book"/>
          <w:color w:val="000000"/>
        </w:rPr>
        <w:t xml:space="preserve">other leadership billets are </w:t>
      </w:r>
      <w:r w:rsidR="00A03047">
        <w:rPr>
          <w:rFonts w:ascii="Franklin Gothic Book" w:hAnsi="Franklin Gothic Book"/>
          <w:color w:val="000000"/>
        </w:rPr>
        <w:t xml:space="preserve">designated as </w:t>
      </w:r>
      <w:r w:rsidRPr="00C54F34">
        <w:rPr>
          <w:rFonts w:ascii="Franklin Gothic Book" w:hAnsi="Franklin Gothic Book"/>
          <w:color w:val="000000"/>
        </w:rPr>
        <w:t>Major Command.</w:t>
      </w:r>
    </w:p>
    <w:p w14:paraId="5684F79F" w14:textId="77777777" w:rsidR="00336D08" w:rsidRDefault="00336D08" w:rsidP="00336D08">
      <w:pPr>
        <w:outlineLvl w:val="1"/>
        <w:rPr>
          <w:rFonts w:ascii="Franklin Gothic Book" w:hAnsi="Franklin Gothic Book"/>
          <w:color w:val="000000"/>
        </w:rPr>
      </w:pPr>
    </w:p>
    <w:p w14:paraId="461C8560" w14:textId="77777777" w:rsidR="00336D08" w:rsidRPr="00C54F34" w:rsidRDefault="00336D08" w:rsidP="00336D08">
      <w:pPr>
        <w:outlineLvl w:val="1"/>
        <w:rPr>
          <w:rFonts w:ascii="Franklin Gothic Book" w:hAnsi="Franklin Gothic Book"/>
          <w:color w:val="000000"/>
        </w:rPr>
      </w:pPr>
      <w:r>
        <w:rPr>
          <w:rFonts w:ascii="Franklin Gothic Book" w:hAnsi="Franklin Gothic Book"/>
          <w:color w:val="000000"/>
        </w:rPr>
        <w:t>For more information about DCMA, reach out to LCDR Sam</w:t>
      </w:r>
      <w:r w:rsidR="00454FDE">
        <w:rPr>
          <w:rFonts w:ascii="Franklin Gothic Book" w:hAnsi="Franklin Gothic Book"/>
          <w:color w:val="000000"/>
        </w:rPr>
        <w:t>uel</w:t>
      </w:r>
      <w:r>
        <w:rPr>
          <w:rFonts w:ascii="Franklin Gothic Book" w:hAnsi="Franklin Gothic Book"/>
          <w:color w:val="000000"/>
        </w:rPr>
        <w:t xml:space="preserve"> Adjei, Executive Officer, DCMA HQ South, at </w:t>
      </w:r>
      <w:hyperlink r:id="rId18" w:history="1">
        <w:r w:rsidRPr="007F1B1F">
          <w:rPr>
            <w:rStyle w:val="Hyperlink"/>
            <w:rFonts w:ascii="Franklin Gothic Book" w:hAnsi="Franklin Gothic Book"/>
          </w:rPr>
          <w:t>samuel.o.adjei.mil@mail.mil</w:t>
        </w:r>
      </w:hyperlink>
      <w:r>
        <w:rPr>
          <w:rFonts w:ascii="Franklin Gothic Book" w:hAnsi="Franklin Gothic Book"/>
          <w:color w:val="000000"/>
        </w:rPr>
        <w:t xml:space="preserve">. </w:t>
      </w:r>
    </w:p>
    <w:p w14:paraId="4F357BF5" w14:textId="77777777" w:rsidR="00336D08" w:rsidRPr="00C54F34" w:rsidRDefault="00336D08" w:rsidP="00336D08">
      <w:pPr>
        <w:rPr>
          <w:rFonts w:ascii="Franklin Gothic Book" w:hAnsi="Franklin Gothic Book"/>
          <w:color w:val="000000"/>
        </w:rPr>
      </w:pPr>
    </w:p>
    <w:p w14:paraId="51E135CD" w14:textId="77777777" w:rsidR="00336D08" w:rsidRPr="0096738E" w:rsidRDefault="00336D08" w:rsidP="00336D08">
      <w:pPr>
        <w:outlineLvl w:val="1"/>
        <w:rPr>
          <w:rFonts w:ascii="Franklin Gothic Book" w:hAnsi="Franklin Gothic Book"/>
          <w:color w:val="000000"/>
        </w:rPr>
        <w:sectPr w:rsidR="00336D08" w:rsidRPr="0096738E" w:rsidSect="00280C34">
          <w:pgSz w:w="12240" w:h="15840" w:code="1"/>
          <w:pgMar w:top="360" w:right="864" w:bottom="360" w:left="864" w:header="288" w:footer="720" w:gutter="0"/>
          <w:cols w:space="720"/>
          <w:docGrid w:linePitch="326"/>
        </w:sectPr>
      </w:pPr>
    </w:p>
    <w:p w14:paraId="47D9E478" w14:textId="77777777" w:rsidR="00336D08" w:rsidRDefault="00336D08" w:rsidP="00336D08">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Location in the Spotlight: San Diego, CA – Defense Logistics Agency, Aviation</w:t>
      </w:r>
    </w:p>
    <w:p w14:paraId="0D1EB81F" w14:textId="77777777" w:rsidR="00454FDE" w:rsidRPr="00454FDE" w:rsidRDefault="00454FDE" w:rsidP="00336D08">
      <w:pPr>
        <w:jc w:val="center"/>
        <w:outlineLvl w:val="0"/>
        <w:rPr>
          <w:rFonts w:ascii="Franklin Gothic Book" w:hAnsi="Franklin Gothic Book"/>
          <w:bCs/>
          <w:color w:val="002060"/>
        </w:rPr>
      </w:pPr>
    </w:p>
    <w:p w14:paraId="6E8A3FA5" w14:textId="77777777" w:rsidR="00336D08" w:rsidRDefault="001D6055" w:rsidP="00336D08">
      <w:pPr>
        <w:outlineLvl w:val="0"/>
        <w:rPr>
          <w:rFonts w:ascii="Franklin Gothic Book" w:hAnsi="Franklin Gothic Book"/>
          <w:b/>
          <w:bCs/>
        </w:rPr>
      </w:pPr>
      <w:r>
        <w:rPr>
          <w:rFonts w:ascii="Franklin Gothic Book" w:eastAsia="Calibri" w:hAnsi="Franklin Gothic Book"/>
          <w:noProof/>
        </w:rPr>
        <w:drawing>
          <wp:anchor distT="0" distB="0" distL="114300" distR="114300" simplePos="0" relativeHeight="251666432" behindDoc="1" locked="0" layoutInCell="1" allowOverlap="1" wp14:anchorId="31728F25" wp14:editId="655F41AD">
            <wp:simplePos x="0" y="0"/>
            <wp:positionH relativeFrom="column">
              <wp:posOffset>4929505</wp:posOffset>
            </wp:positionH>
            <wp:positionV relativeFrom="paragraph">
              <wp:posOffset>158750</wp:posOffset>
            </wp:positionV>
            <wp:extent cx="2019935" cy="1466850"/>
            <wp:effectExtent l="76200" t="57150" r="75565" b="57150"/>
            <wp:wrapTight wrapText="bothSides">
              <wp:wrapPolygon edited="0">
                <wp:start x="-815" y="-842"/>
                <wp:lineTo x="-815" y="22161"/>
                <wp:lineTo x="22204" y="22161"/>
                <wp:lineTo x="22204" y="-842"/>
                <wp:lineTo x="-815" y="-842"/>
              </wp:wrapPolygon>
            </wp:wrapTight>
            <wp:docPr id="1500056084" name="Picture 1" descr="A city next to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56084" name="Picture 1" descr="A city next to a body of water&#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9935" cy="1466850"/>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36D08">
        <w:rPr>
          <w:rFonts w:ascii="Franklin Gothic Book" w:hAnsi="Franklin Gothic Book"/>
          <w:b/>
          <w:bCs/>
        </w:rPr>
        <w:t>Location</w:t>
      </w:r>
    </w:p>
    <w:p w14:paraId="48B89A99" w14:textId="568522F2" w:rsidR="00336D08" w:rsidRDefault="00336D08" w:rsidP="00336D08">
      <w:pPr>
        <w:rPr>
          <w:rFonts w:ascii="Franklin Gothic Book" w:eastAsia="Calibri" w:hAnsi="Franklin Gothic Book"/>
        </w:rPr>
      </w:pPr>
      <w:r>
        <w:rPr>
          <w:rFonts w:ascii="Franklin Gothic Book" w:eastAsia="Calibri" w:hAnsi="Franklin Gothic Book"/>
        </w:rPr>
        <w:t>T</w:t>
      </w:r>
      <w:r w:rsidRPr="000A4CA9">
        <w:rPr>
          <w:rFonts w:ascii="Franklin Gothic Book" w:eastAsia="Calibri" w:hAnsi="Franklin Gothic Book"/>
        </w:rPr>
        <w:t>he second largest fleet concentration area, San Diego, CA</w:t>
      </w:r>
      <w:r w:rsidR="00245357">
        <w:rPr>
          <w:rFonts w:ascii="Franklin Gothic Book" w:eastAsia="Calibri" w:hAnsi="Franklin Gothic Book"/>
        </w:rPr>
        <w:t>,</w:t>
      </w:r>
      <w:r w:rsidRPr="000A4CA9">
        <w:rPr>
          <w:rFonts w:ascii="Franklin Gothic Book" w:eastAsia="Calibri" w:hAnsi="Franklin Gothic Book"/>
        </w:rPr>
        <w:t xml:space="preserve"> is known for </w:t>
      </w:r>
      <w:r w:rsidR="00641188">
        <w:rPr>
          <w:rFonts w:ascii="Franklin Gothic Book" w:eastAsia="Calibri" w:hAnsi="Franklin Gothic Book"/>
        </w:rPr>
        <w:t xml:space="preserve">its </w:t>
      </w:r>
      <w:r w:rsidRPr="000A4CA9">
        <w:rPr>
          <w:rFonts w:ascii="Franklin Gothic Book" w:eastAsia="Calibri" w:hAnsi="Franklin Gothic Book"/>
        </w:rPr>
        <w:t>year-round Mediterranean climate</w:t>
      </w:r>
      <w:r>
        <w:rPr>
          <w:rFonts w:ascii="Franklin Gothic Book" w:eastAsia="Calibri" w:hAnsi="Franklin Gothic Book"/>
        </w:rPr>
        <w:t xml:space="preserve">, a wide variety of cuisine, </w:t>
      </w:r>
      <w:r w:rsidRPr="000A4CA9">
        <w:rPr>
          <w:rFonts w:ascii="Franklin Gothic Book" w:eastAsia="Calibri" w:hAnsi="Franklin Gothic Book"/>
        </w:rPr>
        <w:t>extensive beaches</w:t>
      </w:r>
      <w:r>
        <w:rPr>
          <w:rFonts w:ascii="Franklin Gothic Book" w:eastAsia="Calibri" w:hAnsi="Franklin Gothic Book"/>
        </w:rPr>
        <w:t>, and Comic-Con</w:t>
      </w:r>
      <w:r w:rsidRPr="000A4CA9">
        <w:rPr>
          <w:rFonts w:ascii="Franklin Gothic Book" w:eastAsia="Calibri" w:hAnsi="Franklin Gothic Book"/>
        </w:rPr>
        <w:t xml:space="preserve">. </w:t>
      </w:r>
      <w:r>
        <w:rPr>
          <w:rFonts w:ascii="Franklin Gothic Book" w:eastAsia="Calibri" w:hAnsi="Franklin Gothic Book"/>
        </w:rPr>
        <w:t xml:space="preserve"> </w:t>
      </w:r>
      <w:r w:rsidRPr="000A4CA9">
        <w:rPr>
          <w:rFonts w:ascii="Franklin Gothic Book" w:eastAsia="Calibri" w:hAnsi="Franklin Gothic Book"/>
        </w:rPr>
        <w:t>Central to the city is Balboa Park, host</w:t>
      </w:r>
      <w:r>
        <w:rPr>
          <w:rFonts w:ascii="Franklin Gothic Book" w:eastAsia="Calibri" w:hAnsi="Franklin Gothic Book"/>
        </w:rPr>
        <w:t xml:space="preserve"> to </w:t>
      </w:r>
      <w:r w:rsidRPr="000A4CA9">
        <w:rPr>
          <w:rFonts w:ascii="Franklin Gothic Book" w:eastAsia="Calibri" w:hAnsi="Franklin Gothic Book"/>
        </w:rPr>
        <w:t xml:space="preserve">museums, gardens, art exhibits, and </w:t>
      </w:r>
      <w:r>
        <w:rPr>
          <w:rFonts w:ascii="Franklin Gothic Book" w:eastAsia="Calibri" w:hAnsi="Franklin Gothic Book"/>
        </w:rPr>
        <w:t>a</w:t>
      </w:r>
      <w:r w:rsidRPr="000A4CA9">
        <w:rPr>
          <w:rFonts w:ascii="Franklin Gothic Book" w:eastAsia="Calibri" w:hAnsi="Franklin Gothic Book"/>
        </w:rPr>
        <w:t xml:space="preserve"> </w:t>
      </w:r>
      <w:r>
        <w:rPr>
          <w:rFonts w:ascii="Franklin Gothic Book" w:eastAsia="Calibri" w:hAnsi="Franklin Gothic Book"/>
        </w:rPr>
        <w:t>world-famous z</w:t>
      </w:r>
      <w:r w:rsidRPr="000A4CA9">
        <w:rPr>
          <w:rFonts w:ascii="Franklin Gothic Book" w:eastAsia="Calibri" w:hAnsi="Franklin Gothic Book"/>
        </w:rPr>
        <w:t xml:space="preserve">oo. </w:t>
      </w:r>
      <w:r>
        <w:rPr>
          <w:rFonts w:ascii="Franklin Gothic Book" w:eastAsia="Calibri" w:hAnsi="Franklin Gothic Book"/>
        </w:rPr>
        <w:t xml:space="preserve"> For the adventurous, there</w:t>
      </w:r>
      <w:r w:rsidRPr="000A4CA9">
        <w:rPr>
          <w:rFonts w:ascii="Franklin Gothic Book" w:eastAsia="Calibri" w:hAnsi="Franklin Gothic Book"/>
        </w:rPr>
        <w:t xml:space="preserve"> are </w:t>
      </w:r>
      <w:r>
        <w:rPr>
          <w:rFonts w:ascii="Franklin Gothic Book" w:eastAsia="Calibri" w:hAnsi="Franklin Gothic Book"/>
        </w:rPr>
        <w:t>numerous</w:t>
      </w:r>
      <w:r w:rsidRPr="000A4CA9">
        <w:rPr>
          <w:rFonts w:ascii="Franklin Gothic Book" w:eastAsia="Calibri" w:hAnsi="Franklin Gothic Book"/>
        </w:rPr>
        <w:t xml:space="preserve"> foot and bike trails</w:t>
      </w:r>
      <w:r>
        <w:rPr>
          <w:rFonts w:ascii="Franklin Gothic Book" w:eastAsia="Calibri" w:hAnsi="Franklin Gothic Book"/>
        </w:rPr>
        <w:t>,</w:t>
      </w:r>
      <w:r w:rsidRPr="000A4CA9">
        <w:rPr>
          <w:rFonts w:ascii="Franklin Gothic Book" w:eastAsia="Calibri" w:hAnsi="Franklin Gothic Book"/>
        </w:rPr>
        <w:t xml:space="preserve"> </w:t>
      </w:r>
      <w:r>
        <w:rPr>
          <w:rFonts w:ascii="Franklin Gothic Book" w:eastAsia="Calibri" w:hAnsi="Franklin Gothic Book"/>
        </w:rPr>
        <w:t xml:space="preserve">excellent surfing, and </w:t>
      </w:r>
      <w:r w:rsidRPr="000A4CA9">
        <w:rPr>
          <w:rFonts w:ascii="Franklin Gothic Book" w:eastAsia="Calibri" w:hAnsi="Franklin Gothic Book"/>
        </w:rPr>
        <w:t>camping sites in the foothills of the Laguna Mountain Range</w:t>
      </w:r>
      <w:r>
        <w:rPr>
          <w:rFonts w:ascii="Franklin Gothic Book" w:eastAsia="Calibri" w:hAnsi="Franklin Gothic Book"/>
        </w:rPr>
        <w:t xml:space="preserve">.  </w:t>
      </w:r>
      <w:r w:rsidR="00454FDE">
        <w:rPr>
          <w:rFonts w:ascii="Franklin Gothic Book" w:eastAsia="Calibri" w:hAnsi="Franklin Gothic Book"/>
        </w:rPr>
        <w:t>Only</w:t>
      </w:r>
      <w:r>
        <w:rPr>
          <w:rFonts w:ascii="Franklin Gothic Book" w:eastAsia="Calibri" w:hAnsi="Franklin Gothic Book"/>
        </w:rPr>
        <w:t xml:space="preserve"> a short drive outside of the city, the SoCal region is home </w:t>
      </w:r>
      <w:r w:rsidR="00641188">
        <w:rPr>
          <w:rFonts w:ascii="Franklin Gothic Book" w:eastAsia="Calibri" w:hAnsi="Franklin Gothic Book"/>
        </w:rPr>
        <w:t xml:space="preserve">to </w:t>
      </w:r>
      <w:r>
        <w:rPr>
          <w:rFonts w:ascii="Franklin Gothic Book" w:eastAsia="Calibri" w:hAnsi="Franklin Gothic Book"/>
        </w:rPr>
        <w:t>Palm Springs, Legoland, Big Bear Lake, Disneyland, and Joshua Tree National Park.</w:t>
      </w:r>
    </w:p>
    <w:p w14:paraId="6D0FAA95" w14:textId="77777777" w:rsidR="00336D08" w:rsidRDefault="00336D08" w:rsidP="00336D08">
      <w:pPr>
        <w:rPr>
          <w:rFonts w:ascii="Franklin Gothic Book" w:eastAsia="Calibri" w:hAnsi="Franklin Gothic Book"/>
        </w:rPr>
      </w:pPr>
    </w:p>
    <w:p w14:paraId="0D100F84" w14:textId="7357C196" w:rsidR="00CE117D" w:rsidRDefault="00336D08" w:rsidP="00336D08">
      <w:pPr>
        <w:rPr>
          <w:rFonts w:ascii="Franklin Gothic Book" w:eastAsia="Calibri" w:hAnsi="Franklin Gothic Book"/>
        </w:rPr>
      </w:pPr>
      <w:r w:rsidRPr="000A4CA9">
        <w:rPr>
          <w:rFonts w:ascii="Franklin Gothic Book" w:eastAsia="Calibri" w:hAnsi="Franklin Gothic Book"/>
        </w:rPr>
        <w:t>Naval Air Station North Island (NASNI)</w:t>
      </w:r>
      <w:r>
        <w:rPr>
          <w:rFonts w:ascii="Franklin Gothic Book" w:eastAsia="Calibri" w:hAnsi="Franklin Gothic Book"/>
        </w:rPr>
        <w:t>, located on Coronado Island</w:t>
      </w:r>
      <w:r w:rsidR="00BB10AD">
        <w:rPr>
          <w:rFonts w:ascii="Franklin Gothic Book" w:eastAsia="Calibri" w:hAnsi="Franklin Gothic Book"/>
        </w:rPr>
        <w:t>,</w:t>
      </w:r>
      <w:r w:rsidR="00C42A6F">
        <w:rPr>
          <w:rFonts w:ascii="Franklin Gothic Book" w:eastAsia="Calibri" w:hAnsi="Franklin Gothic Book"/>
        </w:rPr>
        <w:t xml:space="preserve"> r</w:t>
      </w:r>
      <w:r>
        <w:rPr>
          <w:rFonts w:ascii="Franklin Gothic Book" w:eastAsia="Calibri" w:hAnsi="Franklin Gothic Book"/>
        </w:rPr>
        <w:t xml:space="preserve">emains the </w:t>
      </w:r>
      <w:r w:rsidRPr="000A4CA9">
        <w:rPr>
          <w:rFonts w:ascii="Franklin Gothic Book" w:eastAsia="Calibri" w:hAnsi="Franklin Gothic Book"/>
        </w:rPr>
        <w:t xml:space="preserve">epicenter for Naval Aviation on the West Coast. </w:t>
      </w:r>
      <w:r>
        <w:rPr>
          <w:rFonts w:ascii="Franklin Gothic Book" w:eastAsia="Calibri" w:hAnsi="Franklin Gothic Book"/>
        </w:rPr>
        <w:t xml:space="preserve"> C</w:t>
      </w:r>
      <w:r w:rsidRPr="000A4CA9">
        <w:rPr>
          <w:rFonts w:ascii="Franklin Gothic Book" w:eastAsia="Calibri" w:hAnsi="Franklin Gothic Book"/>
        </w:rPr>
        <w:t>ommissioned as Naval Air Station San Diego in 1917, just 14 years after the Wright brother</w:t>
      </w:r>
      <w:r>
        <w:rPr>
          <w:rFonts w:ascii="Franklin Gothic Book" w:eastAsia="Calibri" w:hAnsi="Franklin Gothic Book"/>
        </w:rPr>
        <w:t>’</w:t>
      </w:r>
      <w:r w:rsidRPr="000A4CA9">
        <w:rPr>
          <w:rFonts w:ascii="Franklin Gothic Book" w:eastAsia="Calibri" w:hAnsi="Franklin Gothic Book"/>
        </w:rPr>
        <w:t>s first flight, NASNI</w:t>
      </w:r>
      <w:r>
        <w:rPr>
          <w:rFonts w:ascii="Franklin Gothic Book" w:eastAsia="Calibri" w:hAnsi="Franklin Gothic Book"/>
        </w:rPr>
        <w:t xml:space="preserve"> evolved</w:t>
      </w:r>
      <w:r w:rsidRPr="000A4CA9">
        <w:rPr>
          <w:rFonts w:ascii="Franklin Gothic Book" w:eastAsia="Calibri" w:hAnsi="Franklin Gothic Book"/>
        </w:rPr>
        <w:t xml:space="preserve"> from an uninhabited sand flat to home </w:t>
      </w:r>
      <w:r>
        <w:rPr>
          <w:rFonts w:ascii="Franklin Gothic Book" w:eastAsia="Calibri" w:hAnsi="Franklin Gothic Book"/>
        </w:rPr>
        <w:t>for</w:t>
      </w:r>
      <w:r w:rsidRPr="000A4CA9">
        <w:rPr>
          <w:rFonts w:ascii="Franklin Gothic Book" w:eastAsia="Calibri" w:hAnsi="Franklin Gothic Book"/>
        </w:rPr>
        <w:t xml:space="preserve"> three </w:t>
      </w:r>
      <w:r>
        <w:rPr>
          <w:rFonts w:ascii="Franklin Gothic Book" w:eastAsia="Calibri" w:hAnsi="Franklin Gothic Book"/>
        </w:rPr>
        <w:t>a</w:t>
      </w:r>
      <w:r w:rsidRPr="000A4CA9">
        <w:rPr>
          <w:rFonts w:ascii="Franklin Gothic Book" w:eastAsia="Calibri" w:hAnsi="Franklin Gothic Book"/>
        </w:rPr>
        <w:t xml:space="preserve">ircraft </w:t>
      </w:r>
      <w:r>
        <w:rPr>
          <w:rFonts w:ascii="Franklin Gothic Book" w:eastAsia="Calibri" w:hAnsi="Franklin Gothic Book"/>
        </w:rPr>
        <w:t>c</w:t>
      </w:r>
      <w:r w:rsidRPr="000A4CA9">
        <w:rPr>
          <w:rFonts w:ascii="Franklin Gothic Book" w:eastAsia="Calibri" w:hAnsi="Franklin Gothic Book"/>
        </w:rPr>
        <w:t xml:space="preserve">arriers, 21 Squadrons, 35 Tennant commands, headquarters for four major flag staffs, and an airfield </w:t>
      </w:r>
      <w:r w:rsidR="00641188">
        <w:rPr>
          <w:rFonts w:ascii="Franklin Gothic Book" w:eastAsia="Calibri" w:hAnsi="Franklin Gothic Book"/>
        </w:rPr>
        <w:t>for</w:t>
      </w:r>
      <w:r w:rsidRPr="000A4CA9">
        <w:rPr>
          <w:rFonts w:ascii="Franklin Gothic Book" w:eastAsia="Calibri" w:hAnsi="Franklin Gothic Book"/>
        </w:rPr>
        <w:t xml:space="preserve"> over 230 aircraft.</w:t>
      </w:r>
    </w:p>
    <w:p w14:paraId="3C2FF852" w14:textId="57E16F3C" w:rsidR="001D6055" w:rsidRDefault="001D6055" w:rsidP="00336D08">
      <w:pPr>
        <w:rPr>
          <w:rFonts w:ascii="Franklin Gothic Book" w:eastAsia="Calibri" w:hAnsi="Franklin Gothic Book"/>
          <w:b/>
          <w:bCs/>
        </w:rPr>
      </w:pPr>
    </w:p>
    <w:p w14:paraId="17563291" w14:textId="7E753F50" w:rsidR="00336D08" w:rsidRPr="000A4CA9" w:rsidRDefault="00245357" w:rsidP="00336D08">
      <w:pPr>
        <w:rPr>
          <w:rFonts w:ascii="Franklin Gothic Book" w:eastAsia="Calibri" w:hAnsi="Franklin Gothic Book"/>
          <w:b/>
          <w:bCs/>
        </w:rPr>
      </w:pPr>
      <w:r w:rsidRPr="004C5035">
        <w:rPr>
          <w:b/>
          <w:bCs/>
          <w:noProof/>
        </w:rPr>
        <w:lastRenderedPageBreak/>
        <w:drawing>
          <wp:anchor distT="0" distB="0" distL="114300" distR="114300" simplePos="0" relativeHeight="251664384" behindDoc="1" locked="0" layoutInCell="1" allowOverlap="1" wp14:anchorId="443B08F7" wp14:editId="589ACE9A">
            <wp:simplePos x="0" y="0"/>
            <wp:positionH relativeFrom="margin">
              <wp:posOffset>5031105</wp:posOffset>
            </wp:positionH>
            <wp:positionV relativeFrom="paragraph">
              <wp:posOffset>26833</wp:posOffset>
            </wp:positionV>
            <wp:extent cx="1920875" cy="1371600"/>
            <wp:effectExtent l="76200" t="57150" r="79375" b="57150"/>
            <wp:wrapSquare wrapText="bothSides"/>
            <wp:docPr id="746981379" name="Picture 3" descr="A picture containing water, outdoor, sky,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81379" name="Picture 3" descr="A picture containing water, outdoor, sky, boa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0875" cy="1371600"/>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36D08" w:rsidRPr="000A4CA9">
        <w:rPr>
          <w:rFonts w:ascii="Franklin Gothic Book" w:eastAsia="Calibri" w:hAnsi="Franklin Gothic Book"/>
          <w:b/>
          <w:bCs/>
        </w:rPr>
        <w:t>Mission</w:t>
      </w:r>
    </w:p>
    <w:p w14:paraId="60DE90CF" w14:textId="3253650B" w:rsidR="00336D08" w:rsidRPr="00D339AA" w:rsidRDefault="00336D08" w:rsidP="00336D08">
      <w:pPr>
        <w:rPr>
          <w:rFonts w:ascii="Franklin Gothic Book" w:eastAsia="Calibri" w:hAnsi="Franklin Gothic Book"/>
        </w:rPr>
      </w:pPr>
      <w:r w:rsidRPr="000A4CA9">
        <w:rPr>
          <w:rFonts w:ascii="Franklin Gothic Book" w:eastAsia="Calibri" w:hAnsi="Franklin Gothic Book"/>
        </w:rPr>
        <w:t>DLA Aviation San Diego is a premier Industrial Support Activity (ISA) operating where Naval Aviation Enterprise depot repair requirements meet fleet readiness.</w:t>
      </w:r>
      <w:r>
        <w:rPr>
          <w:rFonts w:ascii="Franklin Gothic Book" w:eastAsia="Calibri" w:hAnsi="Franklin Gothic Book"/>
        </w:rPr>
        <w:t xml:space="preserve">  </w:t>
      </w:r>
      <w:r w:rsidRPr="000A4CA9">
        <w:rPr>
          <w:rFonts w:ascii="Franklin Gothic Book" w:eastAsia="Calibri" w:hAnsi="Franklin Gothic Book"/>
        </w:rPr>
        <w:t xml:space="preserve">Like its </w:t>
      </w:r>
      <w:r w:rsidR="00C42A6F">
        <w:rPr>
          <w:rFonts w:ascii="Franklin Gothic Book" w:eastAsia="Calibri" w:hAnsi="Franklin Gothic Book"/>
        </w:rPr>
        <w:t>counterpart</w:t>
      </w:r>
      <w:r w:rsidRPr="000A4CA9">
        <w:rPr>
          <w:rFonts w:ascii="Franklin Gothic Book" w:eastAsia="Calibri" w:hAnsi="Franklin Gothic Book"/>
        </w:rPr>
        <w:t xml:space="preserve"> ISAs in Jacksonville, FL, and Cherry Point, NC, DLA Aviation San Diego is collocated with its industrial customer, Fleet Readiness Center Southwest (FRCSW)</w:t>
      </w:r>
      <w:r>
        <w:rPr>
          <w:rFonts w:ascii="Franklin Gothic Book" w:eastAsia="Calibri" w:hAnsi="Franklin Gothic Book"/>
        </w:rPr>
        <w:t xml:space="preserve">.  The command </w:t>
      </w:r>
      <w:r w:rsidRPr="000A4CA9">
        <w:rPr>
          <w:rFonts w:ascii="Franklin Gothic Book" w:eastAsia="Calibri" w:hAnsi="Franklin Gothic Book"/>
        </w:rPr>
        <w:t xml:space="preserve">provides supply support for organic depot-level maintenance, repair, </w:t>
      </w:r>
      <w:r w:rsidR="00057F9C">
        <w:rPr>
          <w:rFonts w:ascii="Franklin Gothic Book" w:eastAsia="Calibri" w:hAnsi="Franklin Gothic Book"/>
        </w:rPr>
        <w:t xml:space="preserve">and the </w:t>
      </w:r>
      <w:r w:rsidRPr="000A4CA9">
        <w:rPr>
          <w:rFonts w:ascii="Franklin Gothic Book" w:eastAsia="Calibri" w:hAnsi="Franklin Gothic Book"/>
        </w:rPr>
        <w:t xml:space="preserve">overhaul of aviation components, engines, and aircraft.  </w:t>
      </w:r>
    </w:p>
    <w:p w14:paraId="55662E83" w14:textId="77777777" w:rsidR="00336D08" w:rsidRPr="00617C46" w:rsidRDefault="00336D08" w:rsidP="00336D08">
      <w:pPr>
        <w:outlineLvl w:val="0"/>
        <w15:collapsed/>
        <w:rPr>
          <w:rFonts w:ascii="Franklin Gothic Book" w:hAnsi="Franklin Gothic Book"/>
          <w:b/>
          <w:i/>
          <w:color w:val="0070C0"/>
        </w:rPr>
      </w:pPr>
      <w:r w:rsidRPr="00617C46">
        <w:rPr>
          <w:rFonts w:ascii="Franklin Gothic Book" w:hAnsi="Franklin Gothic Book"/>
          <w:b/>
          <w:i/>
          <w:color w:val="0070C0"/>
        </w:rPr>
        <w:t xml:space="preserve">Click to </w:t>
      </w:r>
      <w:r>
        <w:rPr>
          <w:rFonts w:ascii="Franklin Gothic Book" w:hAnsi="Franklin Gothic Book"/>
          <w:b/>
          <w:i/>
          <w:color w:val="0070C0"/>
        </w:rPr>
        <w:t>learn more about DLA Aviation in San Diego</w:t>
      </w:r>
      <w:r w:rsidRPr="00617C46">
        <w:rPr>
          <w:rFonts w:ascii="Franklin Gothic Book" w:hAnsi="Franklin Gothic Book"/>
          <w:b/>
          <w:i/>
          <w:color w:val="0070C0"/>
        </w:rPr>
        <w:t>. . .</w:t>
      </w:r>
    </w:p>
    <w:p w14:paraId="4C134536" w14:textId="77777777" w:rsidR="00336D08" w:rsidRPr="00617C46" w:rsidRDefault="00336D08" w:rsidP="00336D08">
      <w:pPr>
        <w:outlineLvl w:val="1"/>
        <w:rPr>
          <w:rFonts w:ascii="Franklin Gothic Book" w:hAnsi="Franklin Gothic Book"/>
        </w:rPr>
      </w:pPr>
      <w:r>
        <w:rPr>
          <w:rFonts w:ascii="Franklin Gothic Book" w:hAnsi="Franklin Gothic Book"/>
        </w:rPr>
        <w:t xml:space="preserve"> </w:t>
      </w:r>
    </w:p>
    <w:p w14:paraId="1A52F87E" w14:textId="77777777" w:rsidR="00336D08" w:rsidRPr="000A4CA9" w:rsidRDefault="00336D08" w:rsidP="00336D08">
      <w:pPr>
        <w:rPr>
          <w:rFonts w:ascii="Franklin Gothic Book" w:hAnsi="Franklin Gothic Book"/>
          <w:b/>
          <w:bCs/>
        </w:rPr>
      </w:pPr>
      <w:r w:rsidRPr="000A4CA9">
        <w:rPr>
          <w:rFonts w:ascii="Franklin Gothic Book" w:hAnsi="Franklin Gothic Book"/>
          <w:b/>
          <w:bCs/>
        </w:rPr>
        <w:t>DLA Aviation San Diego Supported Programs at FRCSW</w:t>
      </w:r>
    </w:p>
    <w:p w14:paraId="7C13C55F" w14:textId="77777777" w:rsidR="00336D08" w:rsidRDefault="00336D08" w:rsidP="00336D08">
      <w:pPr>
        <w:rPr>
          <w:rFonts w:ascii="Franklin Gothic Book" w:hAnsi="Franklin Gothic Book"/>
        </w:rPr>
      </w:pPr>
      <w:r w:rsidRPr="000A4CA9">
        <w:rPr>
          <w:rFonts w:ascii="Franklin Gothic Book" w:hAnsi="Franklin Gothic Book"/>
        </w:rPr>
        <w:t>The FRCSW industrial team provides critical depot-level repair and overhaul for Navy and Marine Corps tactical, logistical</w:t>
      </w:r>
      <w:r>
        <w:rPr>
          <w:rFonts w:ascii="Franklin Gothic Book" w:hAnsi="Franklin Gothic Book"/>
        </w:rPr>
        <w:t>,</w:t>
      </w:r>
      <w:r w:rsidRPr="000A4CA9">
        <w:rPr>
          <w:rFonts w:ascii="Franklin Gothic Book" w:hAnsi="Franklin Gothic Book"/>
        </w:rPr>
        <w:t xml:space="preserve"> and rotary wing aircraft and their components</w:t>
      </w:r>
      <w:r>
        <w:rPr>
          <w:rFonts w:ascii="Franklin Gothic Book" w:hAnsi="Franklin Gothic Book"/>
        </w:rPr>
        <w:t xml:space="preserve">.  The team </w:t>
      </w:r>
      <w:r w:rsidRPr="000A4CA9">
        <w:rPr>
          <w:rFonts w:ascii="Franklin Gothic Book" w:hAnsi="Franklin Gothic Book"/>
        </w:rPr>
        <w:t>return</w:t>
      </w:r>
      <w:r>
        <w:rPr>
          <w:rFonts w:ascii="Franklin Gothic Book" w:hAnsi="Franklin Gothic Book"/>
        </w:rPr>
        <w:t>s</w:t>
      </w:r>
      <w:r w:rsidRPr="000A4CA9">
        <w:rPr>
          <w:rFonts w:ascii="Franklin Gothic Book" w:hAnsi="Franklin Gothic Book"/>
        </w:rPr>
        <w:t xml:space="preserve"> ready for issue assets to NAVSUP wholesale, or plane-side retail shelves in support of fleet readiness generation.  Additionally, the FRCSW team performs complex Planned Maintenance Intervals (PMI) on aircraft, returning them to the fleet for employment in supporting our Nation’s objectives.</w:t>
      </w:r>
    </w:p>
    <w:p w14:paraId="1D87D848" w14:textId="77777777" w:rsidR="00336D08" w:rsidRPr="000A4CA9" w:rsidRDefault="00336D08" w:rsidP="00336D08">
      <w:pPr>
        <w:rPr>
          <w:rFonts w:ascii="Franklin Gothic Book" w:hAnsi="Franklin Gothic Book"/>
        </w:rPr>
      </w:pPr>
    </w:p>
    <w:p w14:paraId="7F8104EA" w14:textId="77777777" w:rsidR="00336D08" w:rsidRPr="000A4CA9" w:rsidRDefault="001B7966" w:rsidP="00336D08">
      <w:pPr>
        <w:rPr>
          <w:rFonts w:ascii="Franklin Gothic Book" w:hAnsi="Franklin Gothic Book"/>
        </w:rPr>
      </w:pPr>
      <w:r w:rsidRPr="000A4CA9">
        <w:rPr>
          <w:rFonts w:ascii="Franklin Gothic Book" w:eastAsia="Calibri" w:hAnsi="Franklin Gothic Book"/>
          <w:noProof/>
        </w:rPr>
        <w:drawing>
          <wp:anchor distT="0" distB="0" distL="114300" distR="114300" simplePos="0" relativeHeight="251663360" behindDoc="1" locked="0" layoutInCell="1" allowOverlap="1" wp14:anchorId="021B860B" wp14:editId="74F20479">
            <wp:simplePos x="0" y="0"/>
            <wp:positionH relativeFrom="margin">
              <wp:posOffset>5048885</wp:posOffset>
            </wp:positionH>
            <wp:positionV relativeFrom="paragraph">
              <wp:posOffset>58420</wp:posOffset>
            </wp:positionV>
            <wp:extent cx="1909445" cy="1269365"/>
            <wp:effectExtent l="57150" t="57150" r="52705" b="64135"/>
            <wp:wrapSquare wrapText="bothSides"/>
            <wp:docPr id="841416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416114"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9445" cy="1269365"/>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36D08">
        <w:rPr>
          <w:rFonts w:ascii="Franklin Gothic Book" w:hAnsi="Franklin Gothic Book"/>
        </w:rPr>
        <w:t>An o</w:t>
      </w:r>
      <w:r w:rsidR="00336D08" w:rsidRPr="000A4CA9">
        <w:rPr>
          <w:rFonts w:ascii="Franklin Gothic Book" w:hAnsi="Franklin Gothic Book"/>
        </w:rPr>
        <w:t xml:space="preserve">ngoing </w:t>
      </w:r>
      <w:r w:rsidR="00336D08">
        <w:rPr>
          <w:rFonts w:ascii="Franklin Gothic Book" w:hAnsi="Franklin Gothic Book"/>
        </w:rPr>
        <w:t>s</w:t>
      </w:r>
      <w:r w:rsidR="00336D08" w:rsidRPr="000A4CA9">
        <w:rPr>
          <w:rFonts w:ascii="Franklin Gothic Book" w:hAnsi="Franklin Gothic Book"/>
        </w:rPr>
        <w:t xml:space="preserve">pecial </w:t>
      </w:r>
      <w:r w:rsidR="00336D08">
        <w:rPr>
          <w:rFonts w:ascii="Franklin Gothic Book" w:hAnsi="Franklin Gothic Book"/>
        </w:rPr>
        <w:t>p</w:t>
      </w:r>
      <w:r w:rsidR="00336D08" w:rsidRPr="000A4CA9">
        <w:rPr>
          <w:rFonts w:ascii="Franklin Gothic Book" w:hAnsi="Franklin Gothic Book"/>
        </w:rPr>
        <w:t>rogra</w:t>
      </w:r>
      <w:r w:rsidR="00336D08">
        <w:rPr>
          <w:rFonts w:ascii="Franklin Gothic Book" w:hAnsi="Franklin Gothic Book"/>
        </w:rPr>
        <w:t>m</w:t>
      </w:r>
      <w:r w:rsidR="00336D08" w:rsidRPr="000A4CA9">
        <w:rPr>
          <w:rFonts w:ascii="Franklin Gothic Book" w:hAnsi="Franklin Gothic Book"/>
        </w:rPr>
        <w:t xml:space="preserve"> </w:t>
      </w:r>
      <w:r w:rsidR="00336D08">
        <w:rPr>
          <w:rFonts w:ascii="Franklin Gothic Book" w:hAnsi="Franklin Gothic Book"/>
        </w:rPr>
        <w:t xml:space="preserve">is the </w:t>
      </w:r>
      <w:r w:rsidR="00336D08" w:rsidRPr="000A4CA9">
        <w:rPr>
          <w:rFonts w:ascii="Franklin Gothic Book" w:hAnsi="Franklin Gothic Book"/>
        </w:rPr>
        <w:t>F/A-18 Service Life Modernization (SLM)</w:t>
      </w:r>
      <w:r w:rsidR="00336D08">
        <w:rPr>
          <w:rFonts w:ascii="Franklin Gothic Book" w:hAnsi="Franklin Gothic Book"/>
        </w:rPr>
        <w:t>.</w:t>
      </w:r>
      <w:r w:rsidR="00336D08" w:rsidRPr="000A4CA9">
        <w:rPr>
          <w:rFonts w:ascii="Franklin Gothic Book" w:hAnsi="Franklin Gothic Book"/>
        </w:rPr>
        <w:t xml:space="preserve"> </w:t>
      </w:r>
      <w:r w:rsidR="00336D08">
        <w:rPr>
          <w:rFonts w:ascii="Franklin Gothic Book" w:hAnsi="Franklin Gothic Book"/>
        </w:rPr>
        <w:t xml:space="preserve"> </w:t>
      </w:r>
      <w:r w:rsidR="00336D08" w:rsidRPr="000A4CA9">
        <w:rPr>
          <w:rFonts w:ascii="Franklin Gothic Book" w:hAnsi="Franklin Gothic Book"/>
        </w:rPr>
        <w:t xml:space="preserve">DLA Aviation San Diego currently supports the F/A-18 </w:t>
      </w:r>
      <w:r w:rsidR="00336D08">
        <w:rPr>
          <w:rFonts w:ascii="Franklin Gothic Book" w:hAnsi="Franklin Gothic Book"/>
        </w:rPr>
        <w:t>SLM</w:t>
      </w:r>
      <w:r w:rsidR="00336D08" w:rsidRPr="000A4CA9">
        <w:rPr>
          <w:rFonts w:ascii="Franklin Gothic Book" w:hAnsi="Franklin Gothic Book"/>
        </w:rPr>
        <w:t xml:space="preserve"> program, increasing the F/A-18 Super Hornet</w:t>
      </w:r>
      <w:r w:rsidR="006B763F">
        <w:rPr>
          <w:rFonts w:ascii="Franklin Gothic Book" w:hAnsi="Franklin Gothic Book"/>
        </w:rPr>
        <w:t>’</w:t>
      </w:r>
      <w:r w:rsidR="00336D08" w:rsidRPr="000A4CA9">
        <w:rPr>
          <w:rFonts w:ascii="Franklin Gothic Book" w:hAnsi="Franklin Gothic Book"/>
        </w:rPr>
        <w:t xml:space="preserve">s service life from 6k to 10k flight hours and upgrading its systems to </w:t>
      </w:r>
      <w:r w:rsidR="006B763F">
        <w:rPr>
          <w:rFonts w:ascii="Franklin Gothic Book" w:hAnsi="Franklin Gothic Book"/>
        </w:rPr>
        <w:t xml:space="preserve">the </w:t>
      </w:r>
      <w:r w:rsidR="00336D08" w:rsidRPr="000A4CA9">
        <w:rPr>
          <w:rFonts w:ascii="Franklin Gothic Book" w:hAnsi="Franklin Gothic Book"/>
        </w:rPr>
        <w:t xml:space="preserve">Block III configuration. </w:t>
      </w:r>
    </w:p>
    <w:p w14:paraId="13A67F25" w14:textId="77777777" w:rsidR="00336D08" w:rsidRDefault="00336D08" w:rsidP="00336D08">
      <w:pPr>
        <w:rPr>
          <w:rFonts w:ascii="Franklin Gothic Book" w:hAnsi="Franklin Gothic Book"/>
        </w:rPr>
      </w:pPr>
      <w:r>
        <w:rPr>
          <w:rFonts w:ascii="Franklin Gothic Book" w:hAnsi="Franklin Gothic Book"/>
        </w:rPr>
        <w:t>A future project is the N</w:t>
      </w:r>
      <w:r w:rsidRPr="000A4CA9">
        <w:rPr>
          <w:rFonts w:ascii="Franklin Gothic Book" w:hAnsi="Franklin Gothic Book"/>
        </w:rPr>
        <w:t>avy F-16 Adversary Program</w:t>
      </w:r>
      <w:r>
        <w:rPr>
          <w:rFonts w:ascii="Franklin Gothic Book" w:hAnsi="Franklin Gothic Book"/>
        </w:rPr>
        <w:t xml:space="preserve">, where DLA Aviation will </w:t>
      </w:r>
      <w:r w:rsidRPr="000A4CA9">
        <w:rPr>
          <w:rFonts w:ascii="Franklin Gothic Book" w:hAnsi="Franklin Gothic Book"/>
        </w:rPr>
        <w:t>support FRCSW as the Depot Source of Repair for the Navy’s 60 planned F-16 Fighting Fa</w:t>
      </w:r>
      <w:r w:rsidR="006B763F">
        <w:rPr>
          <w:rFonts w:ascii="Franklin Gothic Book" w:hAnsi="Franklin Gothic Book"/>
        </w:rPr>
        <w:t>l</w:t>
      </w:r>
      <w:r w:rsidRPr="000A4CA9">
        <w:rPr>
          <w:rFonts w:ascii="Franklin Gothic Book" w:hAnsi="Franklin Gothic Book"/>
        </w:rPr>
        <w:t>cons support</w:t>
      </w:r>
      <w:r w:rsidR="006B763F">
        <w:rPr>
          <w:rFonts w:ascii="Franklin Gothic Book" w:hAnsi="Franklin Gothic Book"/>
        </w:rPr>
        <w:t>ing</w:t>
      </w:r>
      <w:r w:rsidRPr="000A4CA9">
        <w:rPr>
          <w:rFonts w:ascii="Franklin Gothic Book" w:hAnsi="Franklin Gothic Book"/>
        </w:rPr>
        <w:t xml:space="preserve"> </w:t>
      </w:r>
      <w:r w:rsidR="006B763F">
        <w:rPr>
          <w:rFonts w:ascii="Franklin Gothic Book" w:hAnsi="Franklin Gothic Book"/>
        </w:rPr>
        <w:t xml:space="preserve">the </w:t>
      </w:r>
      <w:r w:rsidRPr="000A4CA9">
        <w:rPr>
          <w:rFonts w:ascii="Franklin Gothic Book" w:hAnsi="Franklin Gothic Book"/>
        </w:rPr>
        <w:t>Naval Air Warfare Development Center (NAWD/TOP GUN) adversary air mission.</w:t>
      </w:r>
    </w:p>
    <w:p w14:paraId="756864E9" w14:textId="77777777" w:rsidR="00336D08" w:rsidRPr="000A4CA9" w:rsidRDefault="00336D08" w:rsidP="00336D08">
      <w:pPr>
        <w:rPr>
          <w:rFonts w:ascii="Franklin Gothic Book" w:hAnsi="Franklin Gothic Book"/>
        </w:rPr>
      </w:pPr>
    </w:p>
    <w:p w14:paraId="40F440DF" w14:textId="77777777" w:rsidR="00336D08" w:rsidRPr="000A4CA9" w:rsidRDefault="00336D08" w:rsidP="00336D08">
      <w:pPr>
        <w:rPr>
          <w:rFonts w:ascii="Franklin Gothic Book" w:hAnsi="Franklin Gothic Book"/>
          <w:b/>
          <w:bCs/>
        </w:rPr>
      </w:pPr>
      <w:r>
        <w:rPr>
          <w:rFonts w:ascii="Franklin Gothic Book" w:eastAsia="Calibri" w:hAnsi="Franklin Gothic Book"/>
          <w:b/>
          <w:bCs/>
        </w:rPr>
        <w:t>Gain Valuable Experience</w:t>
      </w:r>
    </w:p>
    <w:p w14:paraId="75697929" w14:textId="2F2D8EBF" w:rsidR="00336D08" w:rsidRDefault="00245357" w:rsidP="00336D08">
      <w:pPr>
        <w:rPr>
          <w:rFonts w:ascii="Franklin Gothic Book" w:hAnsi="Franklin Gothic Book"/>
        </w:rPr>
      </w:pPr>
      <w:r w:rsidRPr="000A4CA9">
        <w:rPr>
          <w:rFonts w:ascii="Franklin Gothic Book" w:hAnsi="Franklin Gothic Book"/>
          <w:noProof/>
        </w:rPr>
        <w:drawing>
          <wp:anchor distT="0" distB="0" distL="114300" distR="114300" simplePos="0" relativeHeight="251665408" behindDoc="1" locked="0" layoutInCell="1" allowOverlap="1" wp14:anchorId="03A283CF" wp14:editId="127B2865">
            <wp:simplePos x="0" y="0"/>
            <wp:positionH relativeFrom="margin">
              <wp:posOffset>5168900</wp:posOffset>
            </wp:positionH>
            <wp:positionV relativeFrom="paragraph">
              <wp:posOffset>694527</wp:posOffset>
            </wp:positionV>
            <wp:extent cx="1686560" cy="1404620"/>
            <wp:effectExtent l="57150" t="57150" r="66040" b="62230"/>
            <wp:wrapSquare wrapText="bothSides"/>
            <wp:docPr id="1356220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20556"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6560" cy="1404620"/>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36D08" w:rsidRPr="000A4CA9">
        <w:rPr>
          <w:rFonts w:ascii="Franklin Gothic Book" w:hAnsi="Franklin Gothic Book"/>
        </w:rPr>
        <w:t>The DLA Aviation ISA Officer-in-Charge</w:t>
      </w:r>
      <w:r w:rsidR="006F48F6">
        <w:rPr>
          <w:rFonts w:ascii="Franklin Gothic Book" w:hAnsi="Franklin Gothic Book"/>
        </w:rPr>
        <w:t xml:space="preserve"> CDR billet</w:t>
      </w:r>
      <w:r w:rsidR="00336D08" w:rsidRPr="000A4CA9">
        <w:rPr>
          <w:rFonts w:ascii="Franklin Gothic Book" w:hAnsi="Franklin Gothic Book"/>
        </w:rPr>
        <w:t xml:space="preserve"> is a fleet-forward, independent, autonomous assignment</w:t>
      </w:r>
      <w:r w:rsidR="00336D08" w:rsidRPr="00920325">
        <w:rPr>
          <w:rFonts w:ascii="Franklin Gothic Book" w:hAnsi="Franklin Gothic Book"/>
        </w:rPr>
        <w:t xml:space="preserve"> </w:t>
      </w:r>
      <w:r w:rsidR="00336D08" w:rsidRPr="000A4CA9">
        <w:rPr>
          <w:rFonts w:ascii="Franklin Gothic Book" w:hAnsi="Franklin Gothic Book"/>
        </w:rPr>
        <w:t>directly accountable to the Commander, DLA Aviation in Richmond, VA</w:t>
      </w:r>
      <w:r w:rsidR="00336D08">
        <w:rPr>
          <w:rFonts w:ascii="Franklin Gothic Book" w:hAnsi="Franklin Gothic Book"/>
        </w:rPr>
        <w:t>.  The Supply Corps officer is responsible for</w:t>
      </w:r>
      <w:r w:rsidR="00336D08" w:rsidRPr="000A4CA9">
        <w:rPr>
          <w:rFonts w:ascii="Franklin Gothic Book" w:hAnsi="Franklin Gothic Book"/>
        </w:rPr>
        <w:t xml:space="preserve"> world</w:t>
      </w:r>
      <w:r w:rsidR="006F48F6">
        <w:rPr>
          <w:rFonts w:ascii="Franklin Gothic Book" w:hAnsi="Franklin Gothic Book"/>
        </w:rPr>
        <w:t xml:space="preserve"> </w:t>
      </w:r>
      <w:r w:rsidR="00336D08" w:rsidRPr="000A4CA9">
        <w:rPr>
          <w:rFonts w:ascii="Franklin Gothic Book" w:hAnsi="Franklin Gothic Book"/>
        </w:rPr>
        <w:t>class supply support to FRC customer</w:t>
      </w:r>
      <w:r w:rsidR="006F48F6">
        <w:rPr>
          <w:rFonts w:ascii="Franklin Gothic Book" w:hAnsi="Franklin Gothic Book"/>
        </w:rPr>
        <w:t>s</w:t>
      </w:r>
      <w:r w:rsidR="00336D08" w:rsidRPr="000A4CA9">
        <w:rPr>
          <w:rFonts w:ascii="Franklin Gothic Book" w:hAnsi="Franklin Gothic Book"/>
        </w:rPr>
        <w:t>.</w:t>
      </w:r>
      <w:r w:rsidR="00336D08">
        <w:rPr>
          <w:rFonts w:ascii="Franklin Gothic Book" w:hAnsi="Franklin Gothic Book"/>
        </w:rPr>
        <w:t xml:space="preserve">  At DLA, the OIC is</w:t>
      </w:r>
      <w:r w:rsidR="00336D08" w:rsidRPr="000A4CA9">
        <w:rPr>
          <w:rFonts w:ascii="Franklin Gothic Book" w:hAnsi="Franklin Gothic Book"/>
        </w:rPr>
        <w:t xml:space="preserve"> charged with the leadership, development, and resiliency of more than 100 DLA Aviation employees.</w:t>
      </w:r>
    </w:p>
    <w:p w14:paraId="6A5A050A" w14:textId="42AE2E28" w:rsidR="00336D08" w:rsidRPr="000A4CA9" w:rsidRDefault="00336D08" w:rsidP="00336D08">
      <w:pPr>
        <w:rPr>
          <w:rFonts w:ascii="Franklin Gothic Book" w:hAnsi="Franklin Gothic Book"/>
        </w:rPr>
      </w:pPr>
    </w:p>
    <w:p w14:paraId="1A80473F" w14:textId="77777777" w:rsidR="00336D08" w:rsidRDefault="00336D08" w:rsidP="00336D08">
      <w:pPr>
        <w:rPr>
          <w:rFonts w:ascii="Franklin Gothic Book" w:hAnsi="Franklin Gothic Book"/>
        </w:rPr>
      </w:pPr>
      <w:r w:rsidRPr="000A4CA9">
        <w:rPr>
          <w:rFonts w:ascii="Franklin Gothic Book" w:hAnsi="Franklin Gothic Book"/>
        </w:rPr>
        <w:t>The ISA OIC can earn a Life Cycle Logistics AQD and the Supply Chain Management subspecialty</w:t>
      </w:r>
      <w:r>
        <w:rPr>
          <w:rFonts w:ascii="Franklin Gothic Book" w:hAnsi="Franklin Gothic Book"/>
        </w:rPr>
        <w:t>.</w:t>
      </w:r>
      <w:r w:rsidRPr="000A4CA9">
        <w:rPr>
          <w:rFonts w:ascii="Franklin Gothic Book" w:hAnsi="Franklin Gothic Book"/>
        </w:rPr>
        <w:t xml:space="preserve">  </w:t>
      </w:r>
      <w:r w:rsidR="001238FF">
        <w:rPr>
          <w:rFonts w:ascii="Franklin Gothic Book" w:hAnsi="Franklin Gothic Book"/>
        </w:rPr>
        <w:t>T</w:t>
      </w:r>
      <w:r w:rsidRPr="000A4CA9">
        <w:rPr>
          <w:rFonts w:ascii="Franklin Gothic Book" w:hAnsi="Franklin Gothic Book"/>
        </w:rPr>
        <w:t xml:space="preserve">he ideal DLA Aviation ISA OIC is </w:t>
      </w:r>
      <w:r>
        <w:rPr>
          <w:rFonts w:ascii="Franklin Gothic Book" w:hAnsi="Franklin Gothic Book"/>
        </w:rPr>
        <w:t xml:space="preserve">experienced </w:t>
      </w:r>
      <w:r w:rsidR="001238FF">
        <w:rPr>
          <w:rFonts w:ascii="Franklin Gothic Book" w:hAnsi="Franklin Gothic Book"/>
        </w:rPr>
        <w:t>in</w:t>
      </w:r>
      <w:r>
        <w:rPr>
          <w:rFonts w:ascii="Franklin Gothic Book" w:hAnsi="Franklin Gothic Book"/>
        </w:rPr>
        <w:t xml:space="preserve"> </w:t>
      </w:r>
      <w:r w:rsidRPr="000A4CA9">
        <w:rPr>
          <w:rFonts w:ascii="Franklin Gothic Book" w:hAnsi="Franklin Gothic Book"/>
        </w:rPr>
        <w:t>Naval Aviation</w:t>
      </w:r>
      <w:r>
        <w:rPr>
          <w:rFonts w:ascii="Franklin Gothic Book" w:hAnsi="Franklin Gothic Book"/>
        </w:rPr>
        <w:t xml:space="preserve">, </w:t>
      </w:r>
      <w:r w:rsidR="006F48F6">
        <w:rPr>
          <w:rFonts w:ascii="Franklin Gothic Book" w:hAnsi="Franklin Gothic Book"/>
        </w:rPr>
        <w:t>committed</w:t>
      </w:r>
      <w:r w:rsidRPr="000A4CA9">
        <w:rPr>
          <w:rFonts w:ascii="Franklin Gothic Book" w:hAnsi="Franklin Gothic Book"/>
        </w:rPr>
        <w:t xml:space="preserve"> to customer</w:t>
      </w:r>
      <w:r w:rsidR="006F48F6">
        <w:rPr>
          <w:rFonts w:ascii="Franklin Gothic Book" w:hAnsi="Franklin Gothic Book"/>
        </w:rPr>
        <w:t xml:space="preserve"> </w:t>
      </w:r>
      <w:r w:rsidRPr="000A4CA9">
        <w:rPr>
          <w:rFonts w:ascii="Franklin Gothic Book" w:hAnsi="Franklin Gothic Book"/>
        </w:rPr>
        <w:t>service</w:t>
      </w:r>
      <w:r w:rsidR="006F48F6">
        <w:rPr>
          <w:rFonts w:ascii="Franklin Gothic Book" w:hAnsi="Franklin Gothic Book"/>
        </w:rPr>
        <w:t>,</w:t>
      </w:r>
      <w:r>
        <w:rPr>
          <w:rFonts w:ascii="Franklin Gothic Book" w:hAnsi="Franklin Gothic Book"/>
        </w:rPr>
        <w:t xml:space="preserve"> </w:t>
      </w:r>
      <w:r w:rsidR="006F48F6">
        <w:rPr>
          <w:rFonts w:ascii="Franklin Gothic Book" w:hAnsi="Franklin Gothic Book"/>
        </w:rPr>
        <w:t xml:space="preserve">and is capable of </w:t>
      </w:r>
      <w:r w:rsidRPr="000A4CA9">
        <w:rPr>
          <w:rFonts w:ascii="Franklin Gothic Book" w:hAnsi="Franklin Gothic Book"/>
        </w:rPr>
        <w:t>learn</w:t>
      </w:r>
      <w:r w:rsidR="006F48F6">
        <w:rPr>
          <w:rFonts w:ascii="Franklin Gothic Book" w:hAnsi="Franklin Gothic Book"/>
        </w:rPr>
        <w:t>ing</w:t>
      </w:r>
      <w:r w:rsidRPr="000A4CA9">
        <w:rPr>
          <w:rFonts w:ascii="Franklin Gothic Book" w:hAnsi="Franklin Gothic Book"/>
        </w:rPr>
        <w:t xml:space="preserve"> and lead</w:t>
      </w:r>
      <w:r w:rsidR="006F48F6">
        <w:rPr>
          <w:rFonts w:ascii="Franklin Gothic Book" w:hAnsi="Franklin Gothic Book"/>
        </w:rPr>
        <w:t>ing</w:t>
      </w:r>
      <w:r w:rsidRPr="000A4CA9">
        <w:rPr>
          <w:rFonts w:ascii="Franklin Gothic Book" w:hAnsi="Franklin Gothic Book"/>
        </w:rPr>
        <w:t xml:space="preserve"> in a challenging and dynamic environment.</w:t>
      </w:r>
    </w:p>
    <w:p w14:paraId="463A03F8" w14:textId="77777777" w:rsidR="00336D08" w:rsidRPr="000A4CA9" w:rsidRDefault="00336D08" w:rsidP="00336D08">
      <w:pPr>
        <w:rPr>
          <w:rFonts w:ascii="Franklin Gothic Book" w:hAnsi="Franklin Gothic Book"/>
        </w:rPr>
      </w:pPr>
    </w:p>
    <w:p w14:paraId="3AB710E5" w14:textId="77777777" w:rsidR="00336D08" w:rsidRPr="000A4CA9" w:rsidRDefault="00336D08" w:rsidP="00336D08">
      <w:pPr>
        <w:rPr>
          <w:rFonts w:ascii="Franklin Gothic Book" w:hAnsi="Franklin Gothic Book"/>
        </w:rPr>
      </w:pPr>
      <w:r w:rsidRPr="000A4CA9">
        <w:rPr>
          <w:rFonts w:ascii="Franklin Gothic Book" w:hAnsi="Franklin Gothic Book"/>
        </w:rPr>
        <w:t xml:space="preserve">For more information about </w:t>
      </w:r>
      <w:r>
        <w:rPr>
          <w:rFonts w:ascii="Franklin Gothic Book" w:hAnsi="Franklin Gothic Book"/>
        </w:rPr>
        <w:t>DLA Aviation in San Diego</w:t>
      </w:r>
      <w:r w:rsidRPr="000A4CA9">
        <w:rPr>
          <w:rFonts w:ascii="Franklin Gothic Book" w:hAnsi="Franklin Gothic Book"/>
        </w:rPr>
        <w:t>, contact CDR Fred Albesa</w:t>
      </w:r>
      <w:r>
        <w:rPr>
          <w:rFonts w:ascii="Franklin Gothic Book" w:hAnsi="Franklin Gothic Book"/>
        </w:rPr>
        <w:t xml:space="preserve">, Officer-in-Charge, </w:t>
      </w:r>
      <w:r w:rsidRPr="000A4CA9">
        <w:rPr>
          <w:rFonts w:ascii="Franklin Gothic Book" w:hAnsi="Franklin Gothic Book"/>
        </w:rPr>
        <w:t xml:space="preserve">at </w:t>
      </w:r>
      <w:hyperlink r:id="rId23" w:history="1">
        <w:r w:rsidRPr="004C4F25">
          <w:rPr>
            <w:rStyle w:val="Hyperlink"/>
            <w:rFonts w:ascii="Franklin Gothic Book" w:hAnsi="Franklin Gothic Book"/>
          </w:rPr>
          <w:t>frederic.albesa@dla.mil</w:t>
        </w:r>
      </w:hyperlink>
      <w:r>
        <w:rPr>
          <w:rFonts w:ascii="Franklin Gothic Book" w:hAnsi="Franklin Gothic Book"/>
        </w:rPr>
        <w:t>.</w:t>
      </w:r>
    </w:p>
    <w:p w14:paraId="1C0FE5D4" w14:textId="77777777" w:rsidR="00336D08" w:rsidRPr="00245357" w:rsidRDefault="00336D08" w:rsidP="00336D08">
      <w:pPr>
        <w:outlineLvl w:val="0"/>
        <w:rPr>
          <w:rFonts w:ascii="Franklin Gothic Book" w:hAnsi="Franklin Gothic Book"/>
          <w:bCs/>
          <w:color w:val="002060"/>
        </w:rPr>
      </w:pPr>
    </w:p>
    <w:p w14:paraId="28F0B82E" w14:textId="77777777" w:rsidR="00336D08" w:rsidRDefault="002E1B76" w:rsidP="00336D08">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 xml:space="preserve">Personnel Exchange Program </w:t>
      </w:r>
      <w:r w:rsidR="00336D08">
        <w:rPr>
          <w:rFonts w:ascii="Franklin Gothic Book" w:hAnsi="Franklin Gothic Book"/>
          <w:b/>
          <w:i/>
          <w:iCs/>
          <w:color w:val="002060"/>
          <w:sz w:val="28"/>
          <w:szCs w:val="28"/>
          <w:u w:val="single"/>
        </w:rPr>
        <w:t xml:space="preserve">Spotlight: </w:t>
      </w:r>
      <w:r>
        <w:rPr>
          <w:rFonts w:ascii="Franklin Gothic Book" w:hAnsi="Franklin Gothic Book"/>
          <w:b/>
          <w:i/>
          <w:iCs/>
          <w:color w:val="002060"/>
          <w:sz w:val="28"/>
          <w:szCs w:val="28"/>
          <w:u w:val="single"/>
        </w:rPr>
        <w:t>Canberra, Australia</w:t>
      </w:r>
    </w:p>
    <w:p w14:paraId="35D67F19" w14:textId="6A1F93E3" w:rsidR="002E1B76" w:rsidRDefault="002E1B76" w:rsidP="002E1B76">
      <w:pPr>
        <w:outlineLvl w:val="0"/>
        <w15:collapsed/>
        <w:rPr>
          <w:rFonts w:ascii="Franklin Gothic Book" w:hAnsi="Franklin Gothic Book"/>
        </w:rPr>
      </w:pPr>
      <w:r w:rsidRPr="002E1B76">
        <w:rPr>
          <w:rFonts w:ascii="Franklin Gothic Book" w:hAnsi="Franklin Gothic Book"/>
        </w:rPr>
        <w:t>The U.S. Navy offers Personnel Exchange Program (PEP) billets in 20 different countries</w:t>
      </w:r>
      <w:r w:rsidR="006A20F2">
        <w:rPr>
          <w:rFonts w:ascii="Franklin Gothic Book" w:hAnsi="Franklin Gothic Book"/>
        </w:rPr>
        <w:t xml:space="preserve">.  PEP </w:t>
      </w:r>
      <w:r w:rsidRPr="002E1B76">
        <w:rPr>
          <w:rFonts w:ascii="Franklin Gothic Book" w:hAnsi="Franklin Gothic Book"/>
        </w:rPr>
        <w:t xml:space="preserve">officers are fully integrated with their host nation’s military </w:t>
      </w:r>
      <w:r w:rsidR="00113A8F">
        <w:rPr>
          <w:rFonts w:ascii="Franklin Gothic Book" w:hAnsi="Franklin Gothic Book"/>
        </w:rPr>
        <w:t>to</w:t>
      </w:r>
      <w:r w:rsidRPr="002E1B76">
        <w:rPr>
          <w:rFonts w:ascii="Franklin Gothic Book" w:hAnsi="Franklin Gothic Book"/>
        </w:rPr>
        <w:t xml:space="preserve"> achieve enhanced confidence</w:t>
      </w:r>
      <w:r w:rsidR="006719BD">
        <w:rPr>
          <w:rFonts w:ascii="Franklin Gothic Book" w:hAnsi="Franklin Gothic Book"/>
        </w:rPr>
        <w:t xml:space="preserve"> in</w:t>
      </w:r>
      <w:r w:rsidRPr="002E1B76">
        <w:rPr>
          <w:rFonts w:ascii="Franklin Gothic Book" w:hAnsi="Franklin Gothic Book"/>
        </w:rPr>
        <w:t>, understanding</w:t>
      </w:r>
      <w:r w:rsidR="006719BD">
        <w:rPr>
          <w:rFonts w:ascii="Franklin Gothic Book" w:hAnsi="Franklin Gothic Book"/>
        </w:rPr>
        <w:t xml:space="preserve"> of</w:t>
      </w:r>
      <w:r w:rsidRPr="002E1B76">
        <w:rPr>
          <w:rFonts w:ascii="Franklin Gothic Book" w:hAnsi="Franklin Gothic Book"/>
        </w:rPr>
        <w:t xml:space="preserve">, and appreciation for our allies’ and partners’ policies and doctrines. </w:t>
      </w:r>
      <w:r w:rsidR="00FC51A8">
        <w:rPr>
          <w:rFonts w:ascii="Franklin Gothic Book" w:hAnsi="Franklin Gothic Book"/>
        </w:rPr>
        <w:t xml:space="preserve"> </w:t>
      </w:r>
      <w:r w:rsidR="00113A8F">
        <w:rPr>
          <w:rFonts w:ascii="Franklin Gothic Book" w:hAnsi="Franklin Gothic Book"/>
        </w:rPr>
        <w:t xml:space="preserve">These experiences and differences in logistics capabilities can be leveraged into future tours with the Navy, helping strengthen our fleet support abilities.  </w:t>
      </w:r>
      <w:r w:rsidRPr="002E1B76">
        <w:rPr>
          <w:rFonts w:ascii="Franklin Gothic Book" w:hAnsi="Franklin Gothic Book"/>
        </w:rPr>
        <w:t>The PEP tour in Australia-Canberra is one of five Supply Corps billets available.</w:t>
      </w:r>
    </w:p>
    <w:p w14:paraId="00D6B961" w14:textId="77777777" w:rsidR="002E1B76" w:rsidRPr="002E1B76" w:rsidRDefault="002E1B76" w:rsidP="002E1B76">
      <w:pPr>
        <w:outlineLvl w:val="0"/>
        <w15:collapsed/>
        <w:rPr>
          <w:rFonts w:ascii="Franklin Gothic Book" w:hAnsi="Franklin Gothic Book"/>
        </w:rPr>
      </w:pPr>
    </w:p>
    <w:p w14:paraId="489262CE" w14:textId="77777777" w:rsidR="002E1B76" w:rsidRPr="002E1B76" w:rsidRDefault="00FC51A8" w:rsidP="002E1B76">
      <w:pPr>
        <w:outlineLvl w:val="0"/>
        <w15:collapsed/>
        <w:rPr>
          <w:rFonts w:ascii="Franklin Gothic Book" w:hAnsi="Franklin Gothic Book"/>
          <w:b/>
          <w:bCs/>
        </w:rPr>
      </w:pPr>
      <w:r>
        <w:rPr>
          <w:rFonts w:ascii="Franklin Gothic Book" w:hAnsi="Franklin Gothic Book"/>
          <w:noProof/>
          <w14:ligatures w14:val="standardContextual"/>
        </w:rPr>
        <w:drawing>
          <wp:anchor distT="0" distB="0" distL="114300" distR="114300" simplePos="0" relativeHeight="251685888" behindDoc="1" locked="0" layoutInCell="1" allowOverlap="1" wp14:anchorId="0901B906" wp14:editId="7D323CDA">
            <wp:simplePos x="0" y="0"/>
            <wp:positionH relativeFrom="column">
              <wp:posOffset>4671695</wp:posOffset>
            </wp:positionH>
            <wp:positionV relativeFrom="paragraph">
              <wp:posOffset>16067</wp:posOffset>
            </wp:positionV>
            <wp:extent cx="2323465" cy="1335405"/>
            <wp:effectExtent l="76200" t="57150" r="76835" b="55245"/>
            <wp:wrapTight wrapText="bothSides">
              <wp:wrapPolygon edited="0">
                <wp:start x="-708" y="-924"/>
                <wp:lineTo x="-708" y="22185"/>
                <wp:lineTo x="22137" y="22185"/>
                <wp:lineTo x="22137" y="-924"/>
                <wp:lineTo x="-708" y="-924"/>
              </wp:wrapPolygon>
            </wp:wrapTight>
            <wp:docPr id="1989174379" name="Picture 2"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74379" name="Picture 2" descr="A picture containing grass, sky, outdoor, fiel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323465" cy="1335405"/>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E1B76" w:rsidRPr="002E1B76">
        <w:rPr>
          <w:rFonts w:ascii="Franklin Gothic Book" w:hAnsi="Franklin Gothic Book"/>
          <w:b/>
          <w:bCs/>
        </w:rPr>
        <w:t>Location</w:t>
      </w:r>
    </w:p>
    <w:p w14:paraId="32E544E4" w14:textId="77777777" w:rsidR="00FC51A8" w:rsidRDefault="002E1B76" w:rsidP="002E1B76">
      <w:pPr>
        <w:outlineLvl w:val="0"/>
        <w15:collapsed/>
        <w:rPr>
          <w:rFonts w:ascii="Franklin Gothic Book" w:hAnsi="Franklin Gothic Book"/>
        </w:rPr>
      </w:pPr>
      <w:r w:rsidRPr="002E1B76">
        <w:rPr>
          <w:rFonts w:ascii="Franklin Gothic Book" w:hAnsi="Franklin Gothic Book"/>
        </w:rPr>
        <w:t>Canberra is the capital city of Australia, located only 3 hours southwest of Sydney.</w:t>
      </w:r>
      <w:r w:rsidR="00FC51A8">
        <w:rPr>
          <w:rFonts w:ascii="Franklin Gothic Book" w:hAnsi="Franklin Gothic Book"/>
        </w:rPr>
        <w:t xml:space="preserve"> </w:t>
      </w:r>
      <w:r w:rsidRPr="002E1B76">
        <w:rPr>
          <w:rFonts w:ascii="Franklin Gothic Book" w:hAnsi="Franklin Gothic Book"/>
        </w:rPr>
        <w:t xml:space="preserve"> </w:t>
      </w:r>
      <w:r w:rsidR="007758D3">
        <w:rPr>
          <w:rFonts w:ascii="Franklin Gothic Book" w:hAnsi="Franklin Gothic Book"/>
        </w:rPr>
        <w:t>With j</w:t>
      </w:r>
      <w:r w:rsidR="003D37FD">
        <w:rPr>
          <w:rFonts w:ascii="Franklin Gothic Book" w:hAnsi="Franklin Gothic Book"/>
        </w:rPr>
        <w:t>ust</w:t>
      </w:r>
      <w:r w:rsidRPr="002E1B76">
        <w:rPr>
          <w:rFonts w:ascii="Franklin Gothic Book" w:hAnsi="Franklin Gothic Book"/>
        </w:rPr>
        <w:t xml:space="preserve"> over 430,000 Australians resid</w:t>
      </w:r>
      <w:r w:rsidR="007758D3">
        <w:rPr>
          <w:rFonts w:ascii="Franklin Gothic Book" w:hAnsi="Franklin Gothic Book"/>
        </w:rPr>
        <w:t>ing</w:t>
      </w:r>
      <w:r w:rsidRPr="002E1B76">
        <w:rPr>
          <w:rFonts w:ascii="Franklin Gothic Book" w:hAnsi="Franklin Gothic Book"/>
        </w:rPr>
        <w:t xml:space="preserve"> in </w:t>
      </w:r>
      <w:r w:rsidR="003D37FD">
        <w:rPr>
          <w:rFonts w:ascii="Franklin Gothic Book" w:hAnsi="Franklin Gothic Book"/>
        </w:rPr>
        <w:t>the city</w:t>
      </w:r>
      <w:r w:rsidR="007758D3">
        <w:rPr>
          <w:rFonts w:ascii="Franklin Gothic Book" w:hAnsi="Franklin Gothic Book"/>
        </w:rPr>
        <w:t>,</w:t>
      </w:r>
      <w:r w:rsidRPr="002E1B76">
        <w:rPr>
          <w:rFonts w:ascii="Franklin Gothic Book" w:hAnsi="Franklin Gothic Book"/>
        </w:rPr>
        <w:t xml:space="preserve"> </w:t>
      </w:r>
      <w:r w:rsidR="003D37FD">
        <w:rPr>
          <w:rFonts w:ascii="Franklin Gothic Book" w:hAnsi="Franklin Gothic Book"/>
        </w:rPr>
        <w:t>it</w:t>
      </w:r>
      <w:r w:rsidRPr="002E1B76">
        <w:rPr>
          <w:rFonts w:ascii="Franklin Gothic Book" w:hAnsi="Franklin Gothic Book"/>
        </w:rPr>
        <w:t xml:space="preserve"> has minimal traffic and </w:t>
      </w:r>
      <w:r w:rsidR="00FC51A8">
        <w:rPr>
          <w:rFonts w:ascii="Franklin Gothic Book" w:hAnsi="Franklin Gothic Book"/>
        </w:rPr>
        <w:t xml:space="preserve">readily </w:t>
      </w:r>
      <w:r w:rsidRPr="002E1B76">
        <w:rPr>
          <w:rFonts w:ascii="Franklin Gothic Book" w:hAnsi="Franklin Gothic Book"/>
        </w:rPr>
        <w:t xml:space="preserve">accessible public transportation. </w:t>
      </w:r>
      <w:r w:rsidR="00FC51A8">
        <w:rPr>
          <w:rFonts w:ascii="Franklin Gothic Book" w:hAnsi="Franklin Gothic Book"/>
        </w:rPr>
        <w:t xml:space="preserve"> The d</w:t>
      </w:r>
      <w:r w:rsidRPr="002E1B76">
        <w:rPr>
          <w:rFonts w:ascii="Franklin Gothic Book" w:hAnsi="Franklin Gothic Book"/>
        </w:rPr>
        <w:t xml:space="preserve">owntown </w:t>
      </w:r>
      <w:r w:rsidR="003D37FD">
        <w:rPr>
          <w:rFonts w:ascii="Franklin Gothic Book" w:hAnsi="Franklin Gothic Book"/>
        </w:rPr>
        <w:t>ha</w:t>
      </w:r>
      <w:r w:rsidRPr="002E1B76">
        <w:rPr>
          <w:rFonts w:ascii="Franklin Gothic Book" w:hAnsi="Franklin Gothic Book"/>
        </w:rPr>
        <w:t xml:space="preserve">s multiple universities, cafes, shops, and pubs. </w:t>
      </w:r>
      <w:r w:rsidR="00FC51A8">
        <w:rPr>
          <w:rFonts w:ascii="Franklin Gothic Book" w:hAnsi="Franklin Gothic Book"/>
        </w:rPr>
        <w:t xml:space="preserve"> Canberra, d</w:t>
      </w:r>
      <w:r w:rsidRPr="002E1B76">
        <w:rPr>
          <w:rFonts w:ascii="Franklin Gothic Book" w:hAnsi="Franklin Gothic Book"/>
        </w:rPr>
        <w:t xml:space="preserve">espite being the capital city, </w:t>
      </w:r>
      <w:r w:rsidR="00FC51A8">
        <w:rPr>
          <w:rFonts w:ascii="Franklin Gothic Book" w:hAnsi="Franklin Gothic Book"/>
        </w:rPr>
        <w:t xml:space="preserve">is </w:t>
      </w:r>
      <w:r w:rsidRPr="002E1B76">
        <w:rPr>
          <w:rFonts w:ascii="Franklin Gothic Book" w:hAnsi="Franklin Gothic Book"/>
        </w:rPr>
        <w:t>surround</w:t>
      </w:r>
      <w:r w:rsidR="00FC51A8">
        <w:rPr>
          <w:rFonts w:ascii="Franklin Gothic Book" w:hAnsi="Franklin Gothic Book"/>
        </w:rPr>
        <w:t>ed</w:t>
      </w:r>
      <w:r w:rsidRPr="002E1B76">
        <w:rPr>
          <w:rFonts w:ascii="Franklin Gothic Book" w:hAnsi="Franklin Gothic Book"/>
        </w:rPr>
        <w:t xml:space="preserve"> </w:t>
      </w:r>
      <w:r w:rsidR="00FC51A8">
        <w:rPr>
          <w:rFonts w:ascii="Franklin Gothic Book" w:hAnsi="Franklin Gothic Book"/>
        </w:rPr>
        <w:t xml:space="preserve">by </w:t>
      </w:r>
      <w:r w:rsidRPr="002E1B76">
        <w:rPr>
          <w:rFonts w:ascii="Franklin Gothic Book" w:hAnsi="Franklin Gothic Book"/>
        </w:rPr>
        <w:t>forests, farmland, and nature reserves</w:t>
      </w:r>
      <w:r w:rsidR="00FC51A8">
        <w:rPr>
          <w:rFonts w:ascii="Franklin Gothic Book" w:hAnsi="Franklin Gothic Book"/>
        </w:rPr>
        <w:t xml:space="preserve"> that </w:t>
      </w:r>
      <w:r w:rsidRPr="002E1B76">
        <w:rPr>
          <w:rFonts w:ascii="Franklin Gothic Book" w:hAnsi="Franklin Gothic Book"/>
        </w:rPr>
        <w:t>contribut</w:t>
      </w:r>
      <w:r w:rsidR="00FC51A8">
        <w:rPr>
          <w:rFonts w:ascii="Franklin Gothic Book" w:hAnsi="Franklin Gothic Book"/>
        </w:rPr>
        <w:t xml:space="preserve">e </w:t>
      </w:r>
      <w:r w:rsidRPr="002E1B76">
        <w:rPr>
          <w:rFonts w:ascii="Franklin Gothic Book" w:hAnsi="Franklin Gothic Book"/>
        </w:rPr>
        <w:t xml:space="preserve">to Canberra’s nickname </w:t>
      </w:r>
      <w:r w:rsidR="00FC51A8">
        <w:rPr>
          <w:rFonts w:ascii="Franklin Gothic Book" w:hAnsi="Franklin Gothic Book"/>
        </w:rPr>
        <w:t>of</w:t>
      </w:r>
      <w:r w:rsidRPr="002E1B76">
        <w:rPr>
          <w:rFonts w:ascii="Franklin Gothic Book" w:hAnsi="Franklin Gothic Book"/>
        </w:rPr>
        <w:t xml:space="preserve"> the “Bush Capital</w:t>
      </w:r>
      <w:r w:rsidR="00FC51A8">
        <w:rPr>
          <w:rFonts w:ascii="Franklin Gothic Book" w:hAnsi="Franklin Gothic Book"/>
        </w:rPr>
        <w:t>.”</w:t>
      </w:r>
    </w:p>
    <w:p w14:paraId="2090ABC8" w14:textId="77777777" w:rsidR="00FC51A8" w:rsidRDefault="00FC51A8" w:rsidP="002E1B76">
      <w:pPr>
        <w:outlineLvl w:val="0"/>
        <w15:collapsed/>
        <w:rPr>
          <w:rFonts w:ascii="Franklin Gothic Book" w:hAnsi="Franklin Gothic Book"/>
        </w:rPr>
      </w:pPr>
    </w:p>
    <w:p w14:paraId="691AE009" w14:textId="77777777" w:rsidR="002E1B76" w:rsidRDefault="002E1B76" w:rsidP="002E1B76">
      <w:pPr>
        <w:outlineLvl w:val="0"/>
        <w15:collapsed/>
        <w:rPr>
          <w:rFonts w:ascii="Franklin Gothic Book" w:hAnsi="Franklin Gothic Book"/>
        </w:rPr>
      </w:pPr>
      <w:r w:rsidRPr="002E1B76">
        <w:rPr>
          <w:rFonts w:ascii="Franklin Gothic Book" w:hAnsi="Franklin Gothic Book"/>
        </w:rPr>
        <w:t xml:space="preserve">Encounters with </w:t>
      </w:r>
      <w:r w:rsidR="00FC51A8">
        <w:rPr>
          <w:rFonts w:ascii="Franklin Gothic Book" w:hAnsi="Franklin Gothic Book"/>
        </w:rPr>
        <w:t xml:space="preserve">Easter Grey </w:t>
      </w:r>
      <w:r w:rsidRPr="002E1B76">
        <w:rPr>
          <w:rFonts w:ascii="Franklin Gothic Book" w:hAnsi="Franklin Gothic Book"/>
        </w:rPr>
        <w:t xml:space="preserve">kangaroos, wombats, and other unique Australian wildlife are routine. </w:t>
      </w:r>
      <w:r w:rsidR="00FC51A8">
        <w:rPr>
          <w:rFonts w:ascii="Franklin Gothic Book" w:hAnsi="Franklin Gothic Book"/>
        </w:rPr>
        <w:t xml:space="preserve"> During the sum</w:t>
      </w:r>
      <w:r w:rsidRPr="002E1B76">
        <w:rPr>
          <w:rFonts w:ascii="Franklin Gothic Book" w:hAnsi="Franklin Gothic Book"/>
        </w:rPr>
        <w:t>mer</w:t>
      </w:r>
      <w:r w:rsidR="00FC51A8">
        <w:rPr>
          <w:rFonts w:ascii="Franklin Gothic Book" w:hAnsi="Franklin Gothic Book"/>
        </w:rPr>
        <w:t xml:space="preserve"> months,</w:t>
      </w:r>
      <w:r w:rsidRPr="002E1B76">
        <w:rPr>
          <w:rFonts w:ascii="Franklin Gothic Book" w:hAnsi="Franklin Gothic Book"/>
        </w:rPr>
        <w:t xml:space="preserve"> (December-February)</w:t>
      </w:r>
      <w:r w:rsidR="00FC51A8">
        <w:rPr>
          <w:rFonts w:ascii="Franklin Gothic Book" w:hAnsi="Franklin Gothic Book"/>
        </w:rPr>
        <w:t xml:space="preserve"> the </w:t>
      </w:r>
      <w:r w:rsidRPr="002E1B76">
        <w:rPr>
          <w:rFonts w:ascii="Franklin Gothic Book" w:hAnsi="Franklin Gothic Book"/>
        </w:rPr>
        <w:t xml:space="preserve">average temperatures range from 55-80°F, while </w:t>
      </w:r>
      <w:r w:rsidR="00FC51A8">
        <w:rPr>
          <w:rFonts w:ascii="Franklin Gothic Book" w:hAnsi="Franklin Gothic Book"/>
        </w:rPr>
        <w:t>w</w:t>
      </w:r>
      <w:r w:rsidRPr="002E1B76">
        <w:rPr>
          <w:rFonts w:ascii="Franklin Gothic Book" w:hAnsi="Franklin Gothic Book"/>
        </w:rPr>
        <w:t>inter</w:t>
      </w:r>
      <w:r w:rsidR="00FC51A8">
        <w:rPr>
          <w:rFonts w:ascii="Franklin Gothic Book" w:hAnsi="Franklin Gothic Book"/>
        </w:rPr>
        <w:t xml:space="preserve"> months</w:t>
      </w:r>
      <w:r w:rsidRPr="002E1B76">
        <w:rPr>
          <w:rFonts w:ascii="Franklin Gothic Book" w:hAnsi="Franklin Gothic Book"/>
        </w:rPr>
        <w:t xml:space="preserve"> (June-August) average </w:t>
      </w:r>
      <w:r w:rsidR="00FC51A8">
        <w:rPr>
          <w:rFonts w:ascii="Franklin Gothic Book" w:hAnsi="Franklin Gothic Book"/>
        </w:rPr>
        <w:t xml:space="preserve">between </w:t>
      </w:r>
      <w:r w:rsidRPr="002E1B76">
        <w:rPr>
          <w:rFonts w:ascii="Franklin Gothic Book" w:hAnsi="Franklin Gothic Book"/>
        </w:rPr>
        <w:t xml:space="preserve">30-54°F. </w:t>
      </w:r>
      <w:r w:rsidR="00FC51A8">
        <w:rPr>
          <w:rFonts w:ascii="Franklin Gothic Book" w:hAnsi="Franklin Gothic Book"/>
        </w:rPr>
        <w:t xml:space="preserve"> </w:t>
      </w:r>
      <w:r w:rsidRPr="002E1B76">
        <w:rPr>
          <w:rFonts w:ascii="Franklin Gothic Book" w:hAnsi="Franklin Gothic Book"/>
        </w:rPr>
        <w:t xml:space="preserve">The mild weather allows for those that enjoy the outdoors to explore Canberra and </w:t>
      </w:r>
      <w:r w:rsidR="00B23B65">
        <w:rPr>
          <w:rFonts w:ascii="Franklin Gothic Book" w:hAnsi="Franklin Gothic Book"/>
        </w:rPr>
        <w:t>the</w:t>
      </w:r>
      <w:r w:rsidRPr="002E1B76">
        <w:rPr>
          <w:rFonts w:ascii="Franklin Gothic Book" w:hAnsi="Franklin Gothic Book"/>
        </w:rPr>
        <w:t xml:space="preserve"> surrounding area year</w:t>
      </w:r>
      <w:r w:rsidR="00B23B65">
        <w:rPr>
          <w:rFonts w:ascii="Franklin Gothic Book" w:hAnsi="Franklin Gothic Book"/>
        </w:rPr>
        <w:t>-</w:t>
      </w:r>
      <w:r w:rsidRPr="002E1B76">
        <w:rPr>
          <w:rFonts w:ascii="Franklin Gothic Book" w:hAnsi="Franklin Gothic Book"/>
        </w:rPr>
        <w:t>round</w:t>
      </w:r>
      <w:r w:rsidR="003D37FD">
        <w:rPr>
          <w:rFonts w:ascii="Franklin Gothic Book" w:hAnsi="Franklin Gothic Book"/>
        </w:rPr>
        <w:t xml:space="preserve"> with </w:t>
      </w:r>
      <w:r w:rsidR="00FC51A8">
        <w:rPr>
          <w:rFonts w:ascii="Franklin Gothic Book" w:hAnsi="Franklin Gothic Book"/>
        </w:rPr>
        <w:t xml:space="preserve">many opportunities for </w:t>
      </w:r>
      <w:r w:rsidR="00FC51A8" w:rsidRPr="002E1B76">
        <w:rPr>
          <w:rFonts w:ascii="Franklin Gothic Book" w:hAnsi="Franklin Gothic Book"/>
        </w:rPr>
        <w:t xml:space="preserve">camping, mountain biking, hiking, golf, fishing, boating, </w:t>
      </w:r>
      <w:r w:rsidR="00FC51A8">
        <w:rPr>
          <w:rFonts w:ascii="Franklin Gothic Book" w:hAnsi="Franklin Gothic Book"/>
        </w:rPr>
        <w:t>and more.</w:t>
      </w:r>
    </w:p>
    <w:p w14:paraId="4711A4F1" w14:textId="77777777" w:rsidR="00336D08" w:rsidRDefault="00336D08" w:rsidP="002E1B76">
      <w:pPr>
        <w:outlineLvl w:val="0"/>
        <w15:collapsed/>
        <w:rPr>
          <w:rFonts w:ascii="Franklin Gothic Book" w:hAnsi="Franklin Gothic Book"/>
          <w:b/>
          <w:i/>
          <w:color w:val="0070C0"/>
        </w:rPr>
      </w:pPr>
      <w:r w:rsidRPr="00E227A5">
        <w:rPr>
          <w:rFonts w:ascii="Franklin Gothic Book" w:hAnsi="Franklin Gothic Book"/>
          <w:b/>
          <w:i/>
          <w:color w:val="0070C0"/>
        </w:rPr>
        <w:t xml:space="preserve">Click to see more information about </w:t>
      </w:r>
      <w:r w:rsidR="00ED6E87">
        <w:rPr>
          <w:rFonts w:ascii="Franklin Gothic Book" w:hAnsi="Franklin Gothic Book"/>
          <w:b/>
          <w:i/>
          <w:color w:val="0070C0"/>
        </w:rPr>
        <w:t xml:space="preserve">the </w:t>
      </w:r>
      <w:r w:rsidR="002E1B76">
        <w:rPr>
          <w:rFonts w:ascii="Franklin Gothic Book" w:hAnsi="Franklin Gothic Book"/>
          <w:b/>
          <w:i/>
          <w:color w:val="0070C0"/>
        </w:rPr>
        <w:t>PEP Program in Canberra</w:t>
      </w:r>
      <w:r w:rsidRPr="00E227A5">
        <w:rPr>
          <w:rFonts w:ascii="Franklin Gothic Book" w:hAnsi="Franklin Gothic Book"/>
          <w:b/>
          <w:i/>
          <w:color w:val="0070C0"/>
        </w:rPr>
        <w:t>. . .</w:t>
      </w:r>
    </w:p>
    <w:p w14:paraId="0B76BE71" w14:textId="77777777" w:rsidR="00BA0617" w:rsidRDefault="00BA0617" w:rsidP="006A20F2">
      <w:pPr>
        <w:outlineLvl w:val="1"/>
        <w15:collapsed/>
        <w:rPr>
          <w:rFonts w:ascii="Franklin Gothic Book" w:hAnsi="Franklin Gothic Book"/>
          <w:b/>
          <w:bCs/>
        </w:rPr>
      </w:pPr>
    </w:p>
    <w:p w14:paraId="0AF18C11" w14:textId="3511EB25" w:rsidR="002E1B76" w:rsidRPr="002E1B76" w:rsidRDefault="00FC51A8" w:rsidP="006A20F2">
      <w:pPr>
        <w:outlineLvl w:val="1"/>
        <w15:collapsed/>
        <w:rPr>
          <w:rFonts w:ascii="Franklin Gothic Book" w:hAnsi="Franklin Gothic Book"/>
          <w:b/>
          <w:bCs/>
        </w:rPr>
      </w:pPr>
      <w:r>
        <w:rPr>
          <w:rFonts w:ascii="Franklin Gothic Book" w:hAnsi="Franklin Gothic Book"/>
          <w:noProof/>
          <w14:ligatures w14:val="standardContextual"/>
        </w:rPr>
        <w:drawing>
          <wp:anchor distT="0" distB="0" distL="114300" distR="114300" simplePos="0" relativeHeight="251684864" behindDoc="1" locked="0" layoutInCell="1" allowOverlap="1" wp14:anchorId="53FDC638" wp14:editId="49AA2A89">
            <wp:simplePos x="0" y="0"/>
            <wp:positionH relativeFrom="column">
              <wp:posOffset>4832985</wp:posOffset>
            </wp:positionH>
            <wp:positionV relativeFrom="paragraph">
              <wp:posOffset>153035</wp:posOffset>
            </wp:positionV>
            <wp:extent cx="2106295" cy="1395730"/>
            <wp:effectExtent l="76200" t="57150" r="84455" b="52070"/>
            <wp:wrapTight wrapText="bothSides">
              <wp:wrapPolygon edited="0">
                <wp:start x="-781" y="-884"/>
                <wp:lineTo x="-781" y="22111"/>
                <wp:lineTo x="22271" y="22111"/>
                <wp:lineTo x="22271" y="-884"/>
                <wp:lineTo x="-781" y="-884"/>
              </wp:wrapPolygon>
            </wp:wrapTight>
            <wp:docPr id="2086749823" name="Picture 1" descr="A city next to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749823" name="Picture 1" descr="A city next to a body of wate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6295" cy="1395730"/>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E1B76" w:rsidRPr="002E1B76">
        <w:rPr>
          <w:rFonts w:ascii="Franklin Gothic Book" w:hAnsi="Franklin Gothic Book"/>
          <w:b/>
          <w:bCs/>
        </w:rPr>
        <w:t>Joint Logistics Command: Operations and Planning</w:t>
      </w:r>
    </w:p>
    <w:p w14:paraId="6F972BD5" w14:textId="77777777" w:rsidR="000A1730" w:rsidRDefault="002E1B76" w:rsidP="006A20F2">
      <w:pPr>
        <w:outlineLvl w:val="1"/>
        <w15:collapsed/>
        <w:rPr>
          <w:rFonts w:ascii="Franklin Gothic Book" w:hAnsi="Franklin Gothic Book"/>
        </w:rPr>
      </w:pPr>
      <w:r w:rsidRPr="002E1B76">
        <w:rPr>
          <w:rFonts w:ascii="Franklin Gothic Book" w:hAnsi="Franklin Gothic Book"/>
        </w:rPr>
        <w:t xml:space="preserve">Members assigned to PEP Australia-Canberra serve </w:t>
      </w:r>
      <w:r w:rsidR="000A1730">
        <w:rPr>
          <w:rFonts w:ascii="Franklin Gothic Book" w:hAnsi="Franklin Gothic Book"/>
        </w:rPr>
        <w:t>with</w:t>
      </w:r>
      <w:r w:rsidRPr="002E1B76">
        <w:rPr>
          <w:rFonts w:ascii="Franklin Gothic Book" w:hAnsi="Franklin Gothic Book"/>
        </w:rPr>
        <w:t xml:space="preserve">in the Australian Defence Force’s (ADF) Joint Logistics Command (JLC) in the Future Operations Planning Cell. </w:t>
      </w:r>
      <w:r w:rsidR="000A1730">
        <w:rPr>
          <w:rFonts w:ascii="Franklin Gothic Book" w:hAnsi="Franklin Gothic Book"/>
        </w:rPr>
        <w:t xml:space="preserve"> </w:t>
      </w:r>
      <w:r w:rsidRPr="002E1B76">
        <w:rPr>
          <w:rFonts w:ascii="Franklin Gothic Book" w:hAnsi="Franklin Gothic Book"/>
        </w:rPr>
        <w:t xml:space="preserve">JLC is a two-star headquarters that provides logistics, fuel, explosive ordnance, warehousing and distribution, and contracted services support for all Defence activities. </w:t>
      </w:r>
      <w:r w:rsidR="000A1730">
        <w:rPr>
          <w:rFonts w:ascii="Franklin Gothic Book" w:hAnsi="Franklin Gothic Book"/>
        </w:rPr>
        <w:t xml:space="preserve"> A </w:t>
      </w:r>
      <w:r w:rsidRPr="002E1B76">
        <w:rPr>
          <w:rFonts w:ascii="Franklin Gothic Book" w:hAnsi="Franklin Gothic Book"/>
        </w:rPr>
        <w:t>Staff Officer Grade 3 (SO3) Joint Log-Ops planner</w:t>
      </w:r>
      <w:r w:rsidR="000A1730">
        <w:rPr>
          <w:rFonts w:ascii="Franklin Gothic Book" w:hAnsi="Franklin Gothic Book"/>
        </w:rPr>
        <w:t>’s</w:t>
      </w:r>
      <w:r w:rsidRPr="002E1B76">
        <w:rPr>
          <w:rFonts w:ascii="Franklin Gothic Book" w:hAnsi="Franklin Gothic Book"/>
        </w:rPr>
        <w:t xml:space="preserve"> tasks include networking</w:t>
      </w:r>
      <w:r w:rsidR="000A1730">
        <w:rPr>
          <w:rFonts w:ascii="Franklin Gothic Book" w:hAnsi="Franklin Gothic Book"/>
        </w:rPr>
        <w:t xml:space="preserve"> with</w:t>
      </w:r>
      <w:r w:rsidRPr="002E1B76">
        <w:rPr>
          <w:rFonts w:ascii="Franklin Gothic Book" w:hAnsi="Franklin Gothic Book"/>
        </w:rPr>
        <w:t xml:space="preserve"> and advising Australian planners of the JLC equities</w:t>
      </w:r>
      <w:r w:rsidR="000A1730">
        <w:rPr>
          <w:rFonts w:ascii="Franklin Gothic Book" w:hAnsi="Franklin Gothic Book"/>
        </w:rPr>
        <w:t xml:space="preserve"> to</w:t>
      </w:r>
      <w:r w:rsidRPr="002E1B76">
        <w:rPr>
          <w:rFonts w:ascii="Franklin Gothic Book" w:hAnsi="Franklin Gothic Book"/>
        </w:rPr>
        <w:t xml:space="preserve"> enable Joint and Combined ADF Operations and Exercises</w:t>
      </w:r>
      <w:r w:rsidR="000A1730">
        <w:rPr>
          <w:rFonts w:ascii="Franklin Gothic Book" w:hAnsi="Franklin Gothic Book"/>
        </w:rPr>
        <w:t>.</w:t>
      </w:r>
    </w:p>
    <w:p w14:paraId="15798B69" w14:textId="77777777" w:rsidR="000A1730" w:rsidRDefault="000A1730" w:rsidP="006A20F2">
      <w:pPr>
        <w:outlineLvl w:val="1"/>
        <w15:collapsed/>
        <w:rPr>
          <w:rFonts w:ascii="Franklin Gothic Book" w:hAnsi="Franklin Gothic Book"/>
        </w:rPr>
      </w:pPr>
    </w:p>
    <w:p w14:paraId="72E5E686" w14:textId="77777777" w:rsidR="002E1B76" w:rsidRDefault="002E1B76" w:rsidP="006A20F2">
      <w:pPr>
        <w:outlineLvl w:val="1"/>
        <w15:collapsed/>
        <w:rPr>
          <w:rFonts w:ascii="Franklin Gothic Book" w:hAnsi="Franklin Gothic Book"/>
        </w:rPr>
      </w:pPr>
      <w:r w:rsidRPr="002E1B76">
        <w:rPr>
          <w:rFonts w:ascii="Franklin Gothic Book" w:hAnsi="Franklin Gothic Book"/>
        </w:rPr>
        <w:t xml:space="preserve">The nature of the work at a Joint Command fosters a close working relationship across all services: Royal Australian Navy (RAN), Royal Australian Air Force (RAAF), and the Australian Regular Army (ARA). </w:t>
      </w:r>
      <w:r w:rsidR="000A1730">
        <w:rPr>
          <w:rFonts w:ascii="Franklin Gothic Book" w:hAnsi="Franklin Gothic Book"/>
        </w:rPr>
        <w:t xml:space="preserve"> </w:t>
      </w:r>
      <w:r w:rsidRPr="002E1B76">
        <w:rPr>
          <w:rFonts w:ascii="Franklin Gothic Book" w:hAnsi="Franklin Gothic Book"/>
        </w:rPr>
        <w:t>There are also numerous opportunities to work with the U</w:t>
      </w:r>
      <w:r w:rsidR="00B23B65">
        <w:rPr>
          <w:rFonts w:ascii="Franklin Gothic Book" w:hAnsi="Franklin Gothic Book"/>
        </w:rPr>
        <w:t>.</w:t>
      </w:r>
      <w:r w:rsidRPr="002E1B76">
        <w:rPr>
          <w:rFonts w:ascii="Franklin Gothic Book" w:hAnsi="Franklin Gothic Book"/>
        </w:rPr>
        <w:t>S</w:t>
      </w:r>
      <w:r w:rsidR="00B23B65">
        <w:rPr>
          <w:rFonts w:ascii="Franklin Gothic Book" w:hAnsi="Franklin Gothic Book"/>
        </w:rPr>
        <w:t>.</w:t>
      </w:r>
      <w:r w:rsidRPr="002E1B76">
        <w:rPr>
          <w:rFonts w:ascii="Franklin Gothic Book" w:hAnsi="Franklin Gothic Book"/>
        </w:rPr>
        <w:t xml:space="preserve"> Military</w:t>
      </w:r>
      <w:r w:rsidR="000A1730">
        <w:rPr>
          <w:rFonts w:ascii="Franklin Gothic Book" w:hAnsi="Franklin Gothic Book"/>
        </w:rPr>
        <w:t>.  These opportunities</w:t>
      </w:r>
      <w:r w:rsidRPr="002E1B76">
        <w:rPr>
          <w:rFonts w:ascii="Franklin Gothic Book" w:hAnsi="Franklin Gothic Book"/>
        </w:rPr>
        <w:t xml:space="preserve"> have a heavy influence in the planning and execution of large-scale exercises/deployments like TALISMAN SABRE, PITCH BLACK, and Marine Rotational Force – Darwin.</w:t>
      </w:r>
    </w:p>
    <w:p w14:paraId="78C9A966" w14:textId="77777777" w:rsidR="00EF35C3" w:rsidRDefault="00EF35C3" w:rsidP="006A20F2">
      <w:pPr>
        <w:outlineLvl w:val="1"/>
        <w15:collapsed/>
        <w:rPr>
          <w:rFonts w:ascii="Franklin Gothic Book" w:hAnsi="Franklin Gothic Book"/>
        </w:rPr>
      </w:pPr>
    </w:p>
    <w:p w14:paraId="6B749EAB" w14:textId="77777777" w:rsidR="002E1B76" w:rsidRPr="002E1B76" w:rsidRDefault="002E1B76" w:rsidP="006A20F2">
      <w:pPr>
        <w:outlineLvl w:val="1"/>
        <w15:collapsed/>
        <w:rPr>
          <w:rFonts w:ascii="Franklin Gothic Book" w:hAnsi="Franklin Gothic Book"/>
          <w:b/>
          <w:bCs/>
        </w:rPr>
      </w:pPr>
      <w:r w:rsidRPr="002E1B76">
        <w:rPr>
          <w:rFonts w:ascii="Franklin Gothic Book" w:hAnsi="Franklin Gothic Book"/>
          <w:b/>
          <w:bCs/>
        </w:rPr>
        <w:t>Understanding Indo-Pacific Supply Chain Challenges</w:t>
      </w:r>
    </w:p>
    <w:p w14:paraId="73F8069F" w14:textId="77777777" w:rsidR="002E1B76" w:rsidRDefault="002E1B76" w:rsidP="006A20F2">
      <w:pPr>
        <w:outlineLvl w:val="1"/>
        <w15:collapsed/>
        <w:rPr>
          <w:rFonts w:ascii="Franklin Gothic Book" w:hAnsi="Franklin Gothic Book"/>
        </w:rPr>
      </w:pPr>
      <w:r w:rsidRPr="002E1B76">
        <w:rPr>
          <w:rFonts w:ascii="Franklin Gothic Book" w:hAnsi="Franklin Gothic Book"/>
        </w:rPr>
        <w:t xml:space="preserve">As the U.S. Department of Defense continues to increase its presence and engagement in Australia and the Indo-Pacific region, this billet offers more than just a cultural exchange focused on U.S.-Australia relationship building. </w:t>
      </w:r>
      <w:r w:rsidR="000A1730">
        <w:rPr>
          <w:rFonts w:ascii="Franklin Gothic Book" w:hAnsi="Franklin Gothic Book"/>
        </w:rPr>
        <w:t xml:space="preserve"> </w:t>
      </w:r>
      <w:r w:rsidRPr="002E1B76">
        <w:rPr>
          <w:rFonts w:ascii="Franklin Gothic Book" w:hAnsi="Franklin Gothic Book"/>
        </w:rPr>
        <w:t>Through planning numerous ADF Operations, officers will understand past, present, and future regional supply chain challenges and how our nations mutually benefit from growing combined logistics.</w:t>
      </w:r>
    </w:p>
    <w:p w14:paraId="0D22EF63" w14:textId="77777777" w:rsidR="002E1B76" w:rsidRPr="002E1B76" w:rsidRDefault="001B7966" w:rsidP="006A20F2">
      <w:pPr>
        <w:outlineLvl w:val="1"/>
        <w15:collapsed/>
        <w:rPr>
          <w:rFonts w:ascii="Franklin Gothic Book" w:hAnsi="Franklin Gothic Book"/>
        </w:rPr>
      </w:pPr>
      <w:r>
        <w:rPr>
          <w:rFonts w:ascii="Franklin Gothic Book" w:hAnsi="Franklin Gothic Book"/>
          <w:noProof/>
          <w14:ligatures w14:val="standardContextual"/>
        </w:rPr>
        <w:drawing>
          <wp:anchor distT="0" distB="0" distL="114300" distR="114300" simplePos="0" relativeHeight="251686912" behindDoc="1" locked="0" layoutInCell="1" allowOverlap="1" wp14:anchorId="202E9B98" wp14:editId="3713D72F">
            <wp:simplePos x="0" y="0"/>
            <wp:positionH relativeFrom="column">
              <wp:posOffset>4956810</wp:posOffset>
            </wp:positionH>
            <wp:positionV relativeFrom="paragraph">
              <wp:posOffset>31544</wp:posOffset>
            </wp:positionV>
            <wp:extent cx="1936115" cy="1202690"/>
            <wp:effectExtent l="76200" t="57150" r="83185" b="54610"/>
            <wp:wrapTight wrapText="bothSides">
              <wp:wrapPolygon edited="0">
                <wp:start x="-850" y="-1026"/>
                <wp:lineTo x="-850" y="22239"/>
                <wp:lineTo x="22316" y="22239"/>
                <wp:lineTo x="22316" y="-1026"/>
                <wp:lineTo x="-850" y="-1026"/>
              </wp:wrapPolygon>
            </wp:wrapTight>
            <wp:docPr id="1645454156" name="Picture 3" descr="A picture containing building, bridge, old,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54156" name="Picture 3" descr="A picture containing building, bridge, old, arch&#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936115" cy="1202690"/>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046528E" w14:textId="77777777" w:rsidR="002E1B76" w:rsidRPr="002E1B76" w:rsidRDefault="002E1B76" w:rsidP="006A20F2">
      <w:pPr>
        <w:outlineLvl w:val="1"/>
        <w15:collapsed/>
        <w:rPr>
          <w:rFonts w:ascii="Franklin Gothic Book" w:hAnsi="Franklin Gothic Book"/>
          <w:b/>
          <w:bCs/>
        </w:rPr>
      </w:pPr>
      <w:r w:rsidRPr="002E1B76">
        <w:rPr>
          <w:rFonts w:ascii="Franklin Gothic Book" w:hAnsi="Franklin Gothic Book"/>
          <w:b/>
          <w:bCs/>
        </w:rPr>
        <w:t>Qualifications and Experiences</w:t>
      </w:r>
    </w:p>
    <w:p w14:paraId="74D9BDCA" w14:textId="77777777" w:rsidR="002E1B76" w:rsidRDefault="002E1B76" w:rsidP="006A20F2">
      <w:pPr>
        <w:outlineLvl w:val="1"/>
        <w15:collapsed/>
        <w:rPr>
          <w:rFonts w:ascii="Franklin Gothic Book" w:hAnsi="Franklin Gothic Book"/>
        </w:rPr>
      </w:pPr>
      <w:r w:rsidRPr="002E1B76">
        <w:rPr>
          <w:rFonts w:ascii="Franklin Gothic Book" w:hAnsi="Franklin Gothic Book"/>
        </w:rPr>
        <w:t xml:space="preserve">Supply Corps </w:t>
      </w:r>
      <w:r w:rsidR="00FC51A8">
        <w:rPr>
          <w:rFonts w:ascii="Franklin Gothic Book" w:hAnsi="Franklin Gothic Book"/>
        </w:rPr>
        <w:t>o</w:t>
      </w:r>
      <w:r w:rsidRPr="002E1B76">
        <w:rPr>
          <w:rFonts w:ascii="Franklin Gothic Book" w:hAnsi="Franklin Gothic Book"/>
        </w:rPr>
        <w:t xml:space="preserve">fficers gain experience in the Joint and Combined </w:t>
      </w:r>
      <w:r w:rsidR="000A1730" w:rsidRPr="002E1B76">
        <w:rPr>
          <w:rFonts w:ascii="Franklin Gothic Book" w:hAnsi="Franklin Gothic Book"/>
        </w:rPr>
        <w:t>environments and</w:t>
      </w:r>
      <w:r w:rsidR="000A1730">
        <w:rPr>
          <w:rFonts w:ascii="Franklin Gothic Book" w:hAnsi="Franklin Gothic Book"/>
        </w:rPr>
        <w:t xml:space="preserve"> </w:t>
      </w:r>
      <w:r w:rsidR="00B23B65">
        <w:rPr>
          <w:rFonts w:ascii="Franklin Gothic Book" w:hAnsi="Franklin Gothic Book"/>
        </w:rPr>
        <w:t>can</w:t>
      </w:r>
      <w:r w:rsidRPr="002E1B76">
        <w:rPr>
          <w:rFonts w:ascii="Franklin Gothic Book" w:hAnsi="Franklin Gothic Book"/>
        </w:rPr>
        <w:t xml:space="preserve"> earn the J7A AQD. </w:t>
      </w:r>
      <w:r>
        <w:rPr>
          <w:rFonts w:ascii="Franklin Gothic Book" w:hAnsi="Franklin Gothic Book"/>
        </w:rPr>
        <w:t xml:space="preserve"> </w:t>
      </w:r>
      <w:r w:rsidRPr="002E1B76">
        <w:rPr>
          <w:rFonts w:ascii="Franklin Gothic Book" w:hAnsi="Franklin Gothic Book"/>
        </w:rPr>
        <w:t xml:space="preserve">More importantly, they will become an </w:t>
      </w:r>
      <w:r w:rsidR="000A1730">
        <w:rPr>
          <w:rFonts w:ascii="Franklin Gothic Book" w:hAnsi="Franklin Gothic Book"/>
        </w:rPr>
        <w:t>expert</w:t>
      </w:r>
      <w:r w:rsidRPr="002E1B76">
        <w:rPr>
          <w:rFonts w:ascii="Franklin Gothic Book" w:hAnsi="Franklin Gothic Book"/>
        </w:rPr>
        <w:t xml:space="preserve"> in the logistics network of one of our most important partners in the region.</w:t>
      </w:r>
    </w:p>
    <w:p w14:paraId="6052F507" w14:textId="77777777" w:rsidR="006A20F2" w:rsidRDefault="006A20F2" w:rsidP="006A20F2">
      <w:pPr>
        <w:outlineLvl w:val="1"/>
        <w15:collapsed/>
        <w:rPr>
          <w:rFonts w:ascii="Franklin Gothic Book" w:hAnsi="Franklin Gothic Book"/>
        </w:rPr>
      </w:pPr>
    </w:p>
    <w:p w14:paraId="698EF71D" w14:textId="77777777" w:rsidR="006A20F2" w:rsidRPr="006A20F2" w:rsidRDefault="006A20F2" w:rsidP="006A20F2">
      <w:pPr>
        <w:outlineLvl w:val="1"/>
        <w15:collapsed/>
        <w:rPr>
          <w:rFonts w:ascii="Franklin Gothic Book" w:hAnsi="Franklin Gothic Book"/>
          <w:b/>
          <w:bCs/>
        </w:rPr>
      </w:pPr>
      <w:r w:rsidRPr="006A20F2">
        <w:rPr>
          <w:rFonts w:ascii="Franklin Gothic Book" w:hAnsi="Franklin Gothic Book"/>
          <w:b/>
          <w:bCs/>
        </w:rPr>
        <w:t>From the Fleet</w:t>
      </w:r>
    </w:p>
    <w:p w14:paraId="2CAB111E" w14:textId="77777777" w:rsidR="006A20F2" w:rsidRPr="002E1B76" w:rsidRDefault="006A20F2" w:rsidP="006A20F2">
      <w:pPr>
        <w:outlineLvl w:val="1"/>
        <w15:collapsed/>
        <w:rPr>
          <w:rFonts w:ascii="Franklin Gothic Book" w:hAnsi="Franklin Gothic Book"/>
        </w:rPr>
      </w:pPr>
      <w:r w:rsidRPr="006A20F2">
        <w:rPr>
          <w:rFonts w:ascii="Franklin Gothic Book" w:hAnsi="Franklin Gothic Book"/>
        </w:rPr>
        <w:t xml:space="preserve">To underscore the importance of the two Supply Corps PEP officers serving with the RAN, the Senior Supply Corps </w:t>
      </w:r>
      <w:r>
        <w:rPr>
          <w:rFonts w:ascii="Franklin Gothic Book" w:hAnsi="Franklin Gothic Book"/>
        </w:rPr>
        <w:t>o</w:t>
      </w:r>
      <w:r w:rsidRPr="006A20F2">
        <w:rPr>
          <w:rFonts w:ascii="Franklin Gothic Book" w:hAnsi="Franklin Gothic Book"/>
        </w:rPr>
        <w:t xml:space="preserve">fficer in the INDOPACOM AOR, U.S. Pacific Fleet Director, Logistics, Fleet Supply &amp; Ordnance (N4) has assumed the role as reporting senior for FITREP purposes. </w:t>
      </w:r>
      <w:r w:rsidR="001B7966">
        <w:rPr>
          <w:rFonts w:ascii="Franklin Gothic Book" w:hAnsi="Franklin Gothic Book"/>
        </w:rPr>
        <w:t xml:space="preserve"> </w:t>
      </w:r>
      <w:r w:rsidRPr="006A20F2">
        <w:rPr>
          <w:rFonts w:ascii="Franklin Gothic Book" w:hAnsi="Franklin Gothic Book"/>
        </w:rPr>
        <w:t xml:space="preserve">Additionally, Indo-Pacific Area Expertise </w:t>
      </w:r>
      <w:r w:rsidR="001238FF">
        <w:rPr>
          <w:rFonts w:ascii="Franklin Gothic Book" w:hAnsi="Franklin Gothic Book"/>
        </w:rPr>
        <w:t xml:space="preserve">is listed </w:t>
      </w:r>
      <w:r w:rsidRPr="006A20F2">
        <w:rPr>
          <w:rFonts w:ascii="Franklin Gothic Book" w:hAnsi="Franklin Gothic Book"/>
        </w:rPr>
        <w:t>in promotion board precepts as an area to give special consideration.</w:t>
      </w:r>
    </w:p>
    <w:p w14:paraId="39BC6FDC" w14:textId="77777777" w:rsidR="002E1B76" w:rsidRPr="002E1B76" w:rsidRDefault="002E1B76" w:rsidP="006A20F2">
      <w:pPr>
        <w:outlineLvl w:val="1"/>
        <w15:collapsed/>
        <w:rPr>
          <w:rFonts w:ascii="Franklin Gothic Book" w:hAnsi="Franklin Gothic Book"/>
        </w:rPr>
      </w:pPr>
    </w:p>
    <w:p w14:paraId="0D1C1B19" w14:textId="77777777" w:rsidR="00336D08" w:rsidRDefault="002E1B76" w:rsidP="006A20F2">
      <w:pPr>
        <w:outlineLvl w:val="1"/>
        <w15:collapsed/>
        <w:rPr>
          <w:rFonts w:ascii="Franklin Gothic Book" w:hAnsi="Franklin Gothic Book"/>
        </w:rPr>
      </w:pPr>
      <w:r w:rsidRPr="002E1B76">
        <w:rPr>
          <w:rFonts w:ascii="Franklin Gothic Book" w:hAnsi="Franklin Gothic Book"/>
        </w:rPr>
        <w:t xml:space="preserve">For more information, contact LTJG Nash Nickerson, U.S. Naval Exchange Officer, SO3 Future Operations, Directorate of Operations, Joint Logistics Command at </w:t>
      </w:r>
      <w:hyperlink r:id="rId27" w:history="1">
        <w:r w:rsidRPr="00AC1259">
          <w:rPr>
            <w:rStyle w:val="Hyperlink"/>
            <w:rFonts w:ascii="Franklin Gothic Book" w:hAnsi="Franklin Gothic Book"/>
          </w:rPr>
          <w:t>nash.nickerson@defence.gov.au</w:t>
        </w:r>
      </w:hyperlink>
      <w:r w:rsidRPr="002E1B76">
        <w:rPr>
          <w:rFonts w:ascii="Franklin Gothic Book" w:hAnsi="Franklin Gothic Book"/>
        </w:rPr>
        <w:t>.</w:t>
      </w:r>
    </w:p>
    <w:p w14:paraId="5EA6F85A" w14:textId="77777777" w:rsidR="00245357" w:rsidRDefault="00245357" w:rsidP="002E1B76">
      <w:pPr>
        <w:outlineLvl w:val="0"/>
        <w:rPr>
          <w:rFonts w:ascii="Franklin Gothic Book" w:hAnsi="Franklin Gothic Book"/>
        </w:rPr>
      </w:pPr>
    </w:p>
    <w:p w14:paraId="13130516" w14:textId="77777777" w:rsidR="00336D08" w:rsidRDefault="00336D08" w:rsidP="00336D08">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Spouse Virtual Roadshow Opportunity</w:t>
      </w:r>
    </w:p>
    <w:p w14:paraId="5BB6E140" w14:textId="77777777" w:rsidR="00B47E7B" w:rsidRPr="00B47E7B" w:rsidRDefault="00B47E7B" w:rsidP="00B47E7B">
      <w:pPr>
        <w:jc w:val="center"/>
        <w:outlineLvl w:val="0"/>
        <w:rPr>
          <w:rFonts w:ascii="Franklin Gothic Book" w:hAnsi="Franklin Gothic Book"/>
          <w:i/>
          <w:iCs/>
        </w:rPr>
      </w:pPr>
      <w:r w:rsidRPr="00B47E7B">
        <w:rPr>
          <w:rFonts w:ascii="Franklin Gothic Book" w:hAnsi="Franklin Gothic Book"/>
          <w:i/>
          <w:iCs/>
        </w:rPr>
        <w:t>***We don’t Detail Individuals, WE DETAIL FAMILIES***</w:t>
      </w:r>
    </w:p>
    <w:p w14:paraId="11EC404D" w14:textId="77777777" w:rsidR="00B47E7B" w:rsidRPr="00B47E7B" w:rsidRDefault="00B47E7B" w:rsidP="00B47E7B">
      <w:pPr>
        <w:outlineLvl w:val="0"/>
        <w:rPr>
          <w:rFonts w:ascii="Franklin Gothic Book" w:hAnsi="Franklin Gothic Book"/>
        </w:rPr>
      </w:pPr>
    </w:p>
    <w:p w14:paraId="2F6B7A9A" w14:textId="77777777" w:rsidR="00B47E7B" w:rsidRPr="00B47E7B" w:rsidRDefault="00B47E7B" w:rsidP="00B47E7B">
      <w:pPr>
        <w:outlineLvl w:val="0"/>
        <w:rPr>
          <w:rFonts w:ascii="Franklin Gothic Book" w:hAnsi="Franklin Gothic Book"/>
        </w:rPr>
      </w:pPr>
      <w:r w:rsidRPr="00B47E7B">
        <w:rPr>
          <w:rFonts w:ascii="Franklin Gothic Book" w:hAnsi="Franklin Gothic Book"/>
        </w:rPr>
        <w:t xml:space="preserve">Please join the </w:t>
      </w:r>
      <w:r>
        <w:rPr>
          <w:rFonts w:ascii="Franklin Gothic Book" w:hAnsi="Franklin Gothic Book"/>
        </w:rPr>
        <w:t xml:space="preserve">NAVSUP </w:t>
      </w:r>
      <w:r w:rsidRPr="00B47E7B">
        <w:rPr>
          <w:rFonts w:ascii="Franklin Gothic Book" w:hAnsi="Franklin Gothic Book"/>
        </w:rPr>
        <w:t xml:space="preserve">OP Team as we host </w:t>
      </w:r>
      <w:r>
        <w:rPr>
          <w:rFonts w:ascii="Franklin Gothic Book" w:hAnsi="Franklin Gothic Book"/>
        </w:rPr>
        <w:t xml:space="preserve">a virtual </w:t>
      </w:r>
      <w:r w:rsidRPr="00B47E7B">
        <w:rPr>
          <w:rFonts w:ascii="Franklin Gothic Book" w:hAnsi="Franklin Gothic Book"/>
        </w:rPr>
        <w:t xml:space="preserve">Spouse’s Roadshow. </w:t>
      </w:r>
      <w:r>
        <w:rPr>
          <w:rFonts w:ascii="Franklin Gothic Book" w:hAnsi="Franklin Gothic Book"/>
        </w:rPr>
        <w:t xml:space="preserve"> </w:t>
      </w:r>
      <w:r w:rsidRPr="00B47E7B">
        <w:rPr>
          <w:rFonts w:ascii="Franklin Gothic Book" w:hAnsi="Franklin Gothic Book"/>
        </w:rPr>
        <w:t>Spouses who are interested in attending</w:t>
      </w:r>
      <w:r>
        <w:rPr>
          <w:rFonts w:ascii="Franklin Gothic Book" w:hAnsi="Franklin Gothic Book"/>
        </w:rPr>
        <w:t>,</w:t>
      </w:r>
      <w:r w:rsidRPr="00B47E7B">
        <w:rPr>
          <w:rFonts w:ascii="Franklin Gothic Book" w:hAnsi="Franklin Gothic Book"/>
        </w:rPr>
        <w:t xml:space="preserve"> please</w:t>
      </w:r>
      <w:r>
        <w:rPr>
          <w:rFonts w:ascii="Franklin Gothic Book" w:hAnsi="Franklin Gothic Book"/>
        </w:rPr>
        <w:t xml:space="preserve"> email</w:t>
      </w:r>
      <w:r w:rsidRPr="00B47E7B">
        <w:rPr>
          <w:rFonts w:ascii="Franklin Gothic Book" w:hAnsi="Franklin Gothic Book"/>
        </w:rPr>
        <w:t xml:space="preserve"> LCDR Mays (</w:t>
      </w:r>
      <w:hyperlink r:id="rId28" w:history="1">
        <w:r w:rsidRPr="00020770">
          <w:rPr>
            <w:rStyle w:val="Hyperlink"/>
            <w:rFonts w:ascii="Franklin Gothic Book" w:hAnsi="Franklin Gothic Book"/>
          </w:rPr>
          <w:t>nicholas.c.mays.mil@us.navy.mil</w:t>
        </w:r>
      </w:hyperlink>
      <w:r w:rsidRPr="00B47E7B">
        <w:rPr>
          <w:rFonts w:ascii="Franklin Gothic Book" w:hAnsi="Franklin Gothic Book"/>
        </w:rPr>
        <w:t xml:space="preserve">) to receive </w:t>
      </w:r>
      <w:r>
        <w:rPr>
          <w:rFonts w:ascii="Franklin Gothic Book" w:hAnsi="Franklin Gothic Book"/>
        </w:rPr>
        <w:t>a link</w:t>
      </w:r>
      <w:r w:rsidRPr="00B47E7B">
        <w:rPr>
          <w:rFonts w:ascii="Franklin Gothic Book" w:hAnsi="Franklin Gothic Book"/>
        </w:rPr>
        <w:t xml:space="preserve"> </w:t>
      </w:r>
      <w:r w:rsidR="003D37FD">
        <w:rPr>
          <w:rFonts w:ascii="Franklin Gothic Book" w:hAnsi="Franklin Gothic Book"/>
        </w:rPr>
        <w:t xml:space="preserve">for the </w:t>
      </w:r>
      <w:r w:rsidRPr="00B47E7B">
        <w:rPr>
          <w:rFonts w:ascii="Franklin Gothic Book" w:hAnsi="Franklin Gothic Book"/>
        </w:rPr>
        <w:t xml:space="preserve">TEAMS </w:t>
      </w:r>
      <w:r>
        <w:rPr>
          <w:rFonts w:ascii="Franklin Gothic Book" w:hAnsi="Franklin Gothic Book"/>
        </w:rPr>
        <w:t>presentation</w:t>
      </w:r>
      <w:r w:rsidRPr="00B47E7B">
        <w:rPr>
          <w:rFonts w:ascii="Franklin Gothic Book" w:hAnsi="Franklin Gothic Book"/>
        </w:rPr>
        <w:t>.</w:t>
      </w:r>
      <w:r>
        <w:rPr>
          <w:rFonts w:ascii="Franklin Gothic Book" w:hAnsi="Franklin Gothic Book"/>
        </w:rPr>
        <w:t xml:space="preserve">  Dates for the virtual </w:t>
      </w:r>
      <w:r w:rsidR="00905B24">
        <w:rPr>
          <w:rFonts w:ascii="Franklin Gothic Book" w:hAnsi="Franklin Gothic Book"/>
        </w:rPr>
        <w:t xml:space="preserve">spouses’ </w:t>
      </w:r>
      <w:r>
        <w:rPr>
          <w:rFonts w:ascii="Franklin Gothic Book" w:hAnsi="Franklin Gothic Book"/>
        </w:rPr>
        <w:t>roadshows are:</w:t>
      </w:r>
    </w:p>
    <w:p w14:paraId="494B3B5D" w14:textId="77777777" w:rsidR="00B47E7B" w:rsidRPr="00B47E7B" w:rsidRDefault="00B47E7B" w:rsidP="00B47E7B">
      <w:pPr>
        <w:outlineLvl w:val="0"/>
        <w:rPr>
          <w:rFonts w:ascii="Franklin Gothic Book" w:hAnsi="Franklin Gothic Book"/>
        </w:rPr>
      </w:pPr>
    </w:p>
    <w:p w14:paraId="66313B52" w14:textId="77777777" w:rsidR="00B47E7B" w:rsidRPr="00B47E7B" w:rsidRDefault="00B47E7B" w:rsidP="00B47E7B">
      <w:pPr>
        <w:ind w:firstLine="720"/>
        <w:outlineLvl w:val="0"/>
        <w:rPr>
          <w:rFonts w:ascii="Franklin Gothic Book" w:hAnsi="Franklin Gothic Book"/>
        </w:rPr>
      </w:pPr>
      <w:r>
        <w:rPr>
          <w:rFonts w:ascii="Franklin Gothic Book" w:hAnsi="Franklin Gothic Book"/>
        </w:rPr>
        <w:t xml:space="preserve">East Coast: </w:t>
      </w:r>
      <w:r w:rsidRPr="00B47E7B">
        <w:rPr>
          <w:rFonts w:ascii="Franklin Gothic Book" w:hAnsi="Franklin Gothic Book"/>
        </w:rPr>
        <w:t>May 9th, 2024, 1600 CST</w:t>
      </w:r>
    </w:p>
    <w:p w14:paraId="09BD9F25" w14:textId="77777777" w:rsidR="00336D08" w:rsidRDefault="00B47E7B" w:rsidP="00B47E7B">
      <w:pPr>
        <w:ind w:firstLine="720"/>
        <w:outlineLvl w:val="0"/>
        <w:rPr>
          <w:rFonts w:ascii="Franklin Gothic Book" w:hAnsi="Franklin Gothic Book"/>
        </w:rPr>
      </w:pPr>
      <w:r>
        <w:rPr>
          <w:rFonts w:ascii="Franklin Gothic Book" w:hAnsi="Franklin Gothic Book"/>
        </w:rPr>
        <w:t xml:space="preserve">West Coast: </w:t>
      </w:r>
      <w:r w:rsidRPr="00B47E7B">
        <w:rPr>
          <w:rFonts w:ascii="Franklin Gothic Book" w:hAnsi="Franklin Gothic Book"/>
        </w:rPr>
        <w:t>May 16th, 2024, 1800 CS</w:t>
      </w:r>
      <w:r>
        <w:rPr>
          <w:rFonts w:ascii="Franklin Gothic Book" w:hAnsi="Franklin Gothic Book"/>
        </w:rPr>
        <w:t>T</w:t>
      </w:r>
    </w:p>
    <w:p w14:paraId="4A8F0690" w14:textId="77777777" w:rsidR="00B47E7B" w:rsidRDefault="00B47E7B" w:rsidP="00B47E7B">
      <w:pPr>
        <w:outlineLvl w:val="0"/>
        <w:rPr>
          <w:rFonts w:ascii="Franklin Gothic Book" w:hAnsi="Franklin Gothic Book"/>
        </w:rPr>
      </w:pPr>
    </w:p>
    <w:p w14:paraId="6BFB9E06" w14:textId="77777777" w:rsidR="00B47E7B" w:rsidRDefault="00B47E7B" w:rsidP="00B47E7B">
      <w:pPr>
        <w:outlineLvl w:val="0"/>
        <w:rPr>
          <w:rFonts w:ascii="Franklin Gothic Book" w:hAnsi="Franklin Gothic Book"/>
        </w:rPr>
      </w:pPr>
      <w:r w:rsidRPr="00B47E7B">
        <w:rPr>
          <w:rFonts w:ascii="Franklin Gothic Book" w:hAnsi="Franklin Gothic Book"/>
        </w:rPr>
        <w:t>A</w:t>
      </w:r>
      <w:r>
        <w:rPr>
          <w:rFonts w:ascii="Franklin Gothic Book" w:hAnsi="Franklin Gothic Book"/>
        </w:rPr>
        <w:t>dditionally,</w:t>
      </w:r>
      <w:r w:rsidRPr="00B47E7B">
        <w:rPr>
          <w:rFonts w:ascii="Franklin Gothic Book" w:hAnsi="Franklin Gothic Book"/>
        </w:rPr>
        <w:t xml:space="preserve"> all spouses are welcome to attend interview session</w:t>
      </w:r>
      <w:r w:rsidR="00FE0A4E">
        <w:rPr>
          <w:rFonts w:ascii="Franklin Gothic Book" w:hAnsi="Franklin Gothic Book"/>
        </w:rPr>
        <w:t>s</w:t>
      </w:r>
      <w:r w:rsidRPr="00B47E7B">
        <w:rPr>
          <w:rFonts w:ascii="Franklin Gothic Book" w:hAnsi="Franklin Gothic Book"/>
        </w:rPr>
        <w:t xml:space="preserve"> with their service member during the roadshow season</w:t>
      </w:r>
      <w:r>
        <w:rPr>
          <w:rFonts w:ascii="Franklin Gothic Book" w:hAnsi="Franklin Gothic Book"/>
        </w:rPr>
        <w:t xml:space="preserve"> or </w:t>
      </w:r>
      <w:r w:rsidR="00FE0A4E">
        <w:rPr>
          <w:rFonts w:ascii="Franklin Gothic Book" w:hAnsi="Franklin Gothic Book"/>
        </w:rPr>
        <w:t xml:space="preserve">be on the line </w:t>
      </w:r>
      <w:r>
        <w:rPr>
          <w:rFonts w:ascii="Franklin Gothic Book" w:hAnsi="Franklin Gothic Book"/>
        </w:rPr>
        <w:t>during phone calls with any of the detailers</w:t>
      </w:r>
      <w:r w:rsidRPr="00B47E7B">
        <w:rPr>
          <w:rFonts w:ascii="Franklin Gothic Book" w:hAnsi="Franklin Gothic Book"/>
        </w:rPr>
        <w:t xml:space="preserve">. </w:t>
      </w:r>
      <w:r>
        <w:rPr>
          <w:rFonts w:ascii="Franklin Gothic Book" w:hAnsi="Franklin Gothic Book"/>
        </w:rPr>
        <w:t xml:space="preserve"> </w:t>
      </w:r>
      <w:r w:rsidRPr="00B47E7B">
        <w:rPr>
          <w:rFonts w:ascii="Franklin Gothic Book" w:hAnsi="Franklin Gothic Book"/>
        </w:rPr>
        <w:t>Please reach out to any</w:t>
      </w:r>
      <w:r>
        <w:rPr>
          <w:rFonts w:ascii="Franklin Gothic Book" w:hAnsi="Franklin Gothic Book"/>
        </w:rPr>
        <w:t>one</w:t>
      </w:r>
      <w:r w:rsidRPr="00B47E7B">
        <w:rPr>
          <w:rFonts w:ascii="Franklin Gothic Book" w:hAnsi="Franklin Gothic Book"/>
        </w:rPr>
        <w:t xml:space="preserve"> o</w:t>
      </w:r>
      <w:r>
        <w:rPr>
          <w:rFonts w:ascii="Franklin Gothic Book" w:hAnsi="Franklin Gothic Book"/>
        </w:rPr>
        <w:t>n</w:t>
      </w:r>
      <w:r w:rsidRPr="00B47E7B">
        <w:rPr>
          <w:rFonts w:ascii="Franklin Gothic Book" w:hAnsi="Franklin Gothic Book"/>
        </w:rPr>
        <w:t xml:space="preserve"> the </w:t>
      </w:r>
      <w:r>
        <w:rPr>
          <w:rFonts w:ascii="Franklin Gothic Book" w:hAnsi="Franklin Gothic Book"/>
        </w:rPr>
        <w:t xml:space="preserve">NAVSUP </w:t>
      </w:r>
      <w:r w:rsidRPr="00B47E7B">
        <w:rPr>
          <w:rFonts w:ascii="Franklin Gothic Book" w:hAnsi="Franklin Gothic Book"/>
        </w:rPr>
        <w:t xml:space="preserve">OP Team </w:t>
      </w:r>
      <w:r>
        <w:rPr>
          <w:rFonts w:ascii="Franklin Gothic Book" w:hAnsi="Franklin Gothic Book"/>
        </w:rPr>
        <w:t>with</w:t>
      </w:r>
      <w:r w:rsidRPr="00B47E7B">
        <w:rPr>
          <w:rFonts w:ascii="Franklin Gothic Book" w:hAnsi="Franklin Gothic Book"/>
        </w:rPr>
        <w:t xml:space="preserve"> any questions or concerns.</w:t>
      </w:r>
    </w:p>
    <w:p w14:paraId="2EEA329C" w14:textId="77777777" w:rsidR="00B47E7B" w:rsidRDefault="00B47E7B" w:rsidP="00B47E7B">
      <w:pPr>
        <w:outlineLvl w:val="0"/>
        <w:rPr>
          <w:rFonts w:ascii="Franklin Gothic Book" w:hAnsi="Franklin Gothic Book"/>
        </w:rPr>
      </w:pPr>
    </w:p>
    <w:p w14:paraId="45418DEF" w14:textId="77777777" w:rsidR="00BA0617" w:rsidRPr="004F1113" w:rsidRDefault="00BA0617" w:rsidP="00B47E7B">
      <w:pPr>
        <w:outlineLvl w:val="0"/>
        <w:rPr>
          <w:rFonts w:ascii="Franklin Gothic Book" w:hAnsi="Franklin Gothic Book"/>
        </w:rPr>
      </w:pPr>
    </w:p>
    <w:p w14:paraId="69A449D6" w14:textId="77777777" w:rsidR="00336D08" w:rsidRDefault="00336D08" w:rsidP="00336D08">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lastRenderedPageBreak/>
        <w:t>From the Career Counselor Team</w:t>
      </w:r>
    </w:p>
    <w:p w14:paraId="5EB1754D" w14:textId="77777777" w:rsidR="002A70A9" w:rsidRDefault="002A70A9" w:rsidP="00336D08">
      <w:pPr>
        <w:rPr>
          <w:rFonts w:ascii="Franklin Gothic Book" w:hAnsi="Franklin Gothic Book"/>
        </w:rPr>
      </w:pPr>
      <w:r>
        <w:rPr>
          <w:rFonts w:ascii="Franklin Gothic Book" w:hAnsi="Franklin Gothic Book"/>
        </w:rPr>
        <w:t xml:space="preserve">Last month, we discussed service school entries that should be on your record post-BQC.  One of the courses that we listed, Basic Leadership, has changed names in the </w:t>
      </w:r>
      <w:hyperlink r:id="rId29" w:history="1">
        <w:r w:rsidRPr="002A70A9">
          <w:rPr>
            <w:rStyle w:val="Hyperlink"/>
            <w:rFonts w:ascii="Franklin Gothic Book" w:hAnsi="Franklin Gothic Book"/>
          </w:rPr>
          <w:t>NOOCs Manual</w:t>
        </w:r>
      </w:hyperlink>
      <w:r>
        <w:rPr>
          <w:rFonts w:ascii="Franklin Gothic Book" w:hAnsi="Franklin Gothic Book"/>
        </w:rPr>
        <w:t xml:space="preserve">.  When requesting for MyNavy Career Center (MNCC) to enter the </w:t>
      </w:r>
      <w:r w:rsidR="00113696">
        <w:rPr>
          <w:rFonts w:ascii="Franklin Gothic Book" w:hAnsi="Franklin Gothic Book"/>
        </w:rPr>
        <w:t>leadership</w:t>
      </w:r>
      <w:r>
        <w:rPr>
          <w:rFonts w:ascii="Franklin Gothic Book" w:hAnsi="Franklin Gothic Book"/>
        </w:rPr>
        <w:t xml:space="preserve"> portion of BQC to your record, utilize “Divo Leadership, Code 00G.”</w:t>
      </w:r>
    </w:p>
    <w:p w14:paraId="58EDEDA7" w14:textId="77777777" w:rsidR="002A70A9" w:rsidRPr="002A70A9" w:rsidRDefault="002A70A9" w:rsidP="002A70A9">
      <w:pPr>
        <w:rPr>
          <w:rFonts w:ascii="Franklin Gothic Book" w:hAnsi="Franklin Gothic Book"/>
        </w:rPr>
      </w:pPr>
      <w:r w:rsidRPr="002A70A9">
        <w:rPr>
          <w:rFonts w:ascii="Franklin Gothic Book" w:hAnsi="Franklin Gothic Book"/>
        </w:rPr>
        <w:t>-</w:t>
      </w:r>
      <w:r>
        <w:rPr>
          <w:rFonts w:ascii="Franklin Gothic Book" w:hAnsi="Franklin Gothic Book"/>
        </w:rPr>
        <w:t xml:space="preserve"> </w:t>
      </w:r>
      <w:r w:rsidRPr="002A70A9">
        <w:rPr>
          <w:rFonts w:ascii="Franklin Gothic Book" w:hAnsi="Franklin Gothic Book"/>
        </w:rPr>
        <w:t xml:space="preserve">- - - - - - - - - - </w:t>
      </w:r>
      <w:r>
        <w:rPr>
          <w:rFonts w:ascii="Franklin Gothic Book" w:hAnsi="Franklin Gothic Book"/>
        </w:rPr>
        <w:t xml:space="preserve">- - - - - </w:t>
      </w:r>
      <w:r w:rsidRPr="002A70A9">
        <w:rPr>
          <w:rFonts w:ascii="Franklin Gothic Book" w:hAnsi="Franklin Gothic Book"/>
        </w:rPr>
        <w:t>-</w:t>
      </w:r>
      <w:r>
        <w:rPr>
          <w:rFonts w:ascii="Franklin Gothic Book" w:hAnsi="Franklin Gothic Book"/>
        </w:rPr>
        <w:t xml:space="preserve"> </w:t>
      </w:r>
      <w:r w:rsidRPr="002A70A9">
        <w:rPr>
          <w:rFonts w:ascii="Franklin Gothic Book" w:hAnsi="Franklin Gothic Book"/>
        </w:rPr>
        <w:t xml:space="preserve">- - - - - - - - - - </w:t>
      </w:r>
      <w:r>
        <w:rPr>
          <w:rFonts w:ascii="Franklin Gothic Book" w:hAnsi="Franklin Gothic Book"/>
        </w:rPr>
        <w:t xml:space="preserve">- - - - </w:t>
      </w:r>
      <w:r w:rsidRPr="002A70A9">
        <w:rPr>
          <w:rFonts w:ascii="Franklin Gothic Book" w:hAnsi="Franklin Gothic Book"/>
        </w:rPr>
        <w:t>-</w:t>
      </w:r>
      <w:r>
        <w:rPr>
          <w:rFonts w:ascii="Franklin Gothic Book" w:hAnsi="Franklin Gothic Book"/>
        </w:rPr>
        <w:t xml:space="preserve"> </w:t>
      </w:r>
      <w:r w:rsidRPr="002A70A9">
        <w:rPr>
          <w:rFonts w:ascii="Franklin Gothic Book" w:hAnsi="Franklin Gothic Book"/>
        </w:rPr>
        <w:t xml:space="preserve">- - - - - - - - - - </w:t>
      </w:r>
      <w:r>
        <w:rPr>
          <w:rFonts w:ascii="Franklin Gothic Book" w:hAnsi="Franklin Gothic Book"/>
        </w:rPr>
        <w:t xml:space="preserve">- - - - </w:t>
      </w:r>
      <w:r w:rsidRPr="002A70A9">
        <w:rPr>
          <w:rFonts w:ascii="Franklin Gothic Book" w:hAnsi="Franklin Gothic Book"/>
        </w:rPr>
        <w:t>-</w:t>
      </w:r>
      <w:r>
        <w:rPr>
          <w:rFonts w:ascii="Franklin Gothic Book" w:hAnsi="Franklin Gothic Book"/>
        </w:rPr>
        <w:t xml:space="preserve"> </w:t>
      </w:r>
      <w:r w:rsidRPr="002A70A9">
        <w:rPr>
          <w:rFonts w:ascii="Franklin Gothic Book" w:hAnsi="Franklin Gothic Book"/>
        </w:rPr>
        <w:t xml:space="preserve">- - - - - - - - - - </w:t>
      </w:r>
      <w:r>
        <w:rPr>
          <w:rFonts w:ascii="Franklin Gothic Book" w:hAnsi="Franklin Gothic Book"/>
        </w:rPr>
        <w:t xml:space="preserve">- - - - </w:t>
      </w:r>
      <w:r w:rsidRPr="002A70A9">
        <w:rPr>
          <w:rFonts w:ascii="Franklin Gothic Book" w:hAnsi="Franklin Gothic Book"/>
        </w:rPr>
        <w:t>-</w:t>
      </w:r>
      <w:r>
        <w:rPr>
          <w:rFonts w:ascii="Franklin Gothic Book" w:hAnsi="Franklin Gothic Book"/>
        </w:rPr>
        <w:t xml:space="preserve"> </w:t>
      </w:r>
      <w:r w:rsidRPr="002A70A9">
        <w:rPr>
          <w:rFonts w:ascii="Franklin Gothic Book" w:hAnsi="Franklin Gothic Book"/>
        </w:rPr>
        <w:t xml:space="preserve">- - - - - - - - - - </w:t>
      </w:r>
      <w:r>
        <w:rPr>
          <w:rFonts w:ascii="Franklin Gothic Book" w:hAnsi="Franklin Gothic Book"/>
        </w:rPr>
        <w:t xml:space="preserve">- - - - </w:t>
      </w:r>
      <w:r w:rsidRPr="002A70A9">
        <w:rPr>
          <w:rFonts w:ascii="Franklin Gothic Book" w:hAnsi="Franklin Gothic Book"/>
        </w:rPr>
        <w:t>-</w:t>
      </w:r>
      <w:r>
        <w:rPr>
          <w:rFonts w:ascii="Franklin Gothic Book" w:hAnsi="Franklin Gothic Book"/>
        </w:rPr>
        <w:t xml:space="preserve"> </w:t>
      </w:r>
      <w:r w:rsidRPr="002A70A9">
        <w:rPr>
          <w:rFonts w:ascii="Franklin Gothic Book" w:hAnsi="Franklin Gothic Book"/>
        </w:rPr>
        <w:t xml:space="preserve">- - - - - - - - - - </w:t>
      </w:r>
      <w:r>
        <w:rPr>
          <w:rFonts w:ascii="Franklin Gothic Book" w:hAnsi="Franklin Gothic Book"/>
        </w:rPr>
        <w:t xml:space="preserve">- </w:t>
      </w:r>
    </w:p>
    <w:p w14:paraId="3AC301F9" w14:textId="77777777" w:rsidR="00336D08" w:rsidRDefault="00336D08" w:rsidP="00336D08">
      <w:pPr>
        <w:rPr>
          <w:rFonts w:ascii="Franklin Gothic Book" w:hAnsi="Franklin Gothic Book"/>
        </w:rPr>
      </w:pPr>
      <w:r>
        <w:rPr>
          <w:rFonts w:ascii="Franklin Gothic Book" w:hAnsi="Franklin Gothic Book"/>
        </w:rPr>
        <w:t>Navy Officer Billet Classifications (NOBCs) are four-digit codes used to provide a general description of the position</w:t>
      </w:r>
      <w:r w:rsidR="002A70A9">
        <w:rPr>
          <w:rFonts w:ascii="Franklin Gothic Book" w:hAnsi="Franklin Gothic Book"/>
        </w:rPr>
        <w:t>,</w:t>
      </w:r>
      <w:r>
        <w:rPr>
          <w:rFonts w:ascii="Franklin Gothic Book" w:hAnsi="Franklin Gothic Book"/>
        </w:rPr>
        <w:t xml:space="preserve"> duties completed, responsibilities assigned, and experience gained through a tour.  If your billet is assigned with an NOBC, it will automatically populate to Block 91 of your Officer Date Card (ODC) unless that billet was held for less than five months.  A complete listing of NOBCs can be found in the </w:t>
      </w:r>
      <w:hyperlink r:id="rId30" w:history="1">
        <w:r w:rsidRPr="00AA409F">
          <w:rPr>
            <w:rStyle w:val="Hyperlink"/>
            <w:rFonts w:ascii="Franklin Gothic Book" w:hAnsi="Franklin Gothic Book"/>
          </w:rPr>
          <w:t>NOOCS Manual, Volume I, Part C</w:t>
        </w:r>
      </w:hyperlink>
      <w:r>
        <w:rPr>
          <w:rFonts w:ascii="Franklin Gothic Book" w:hAnsi="Franklin Gothic Book"/>
        </w:rPr>
        <w:t>, with Supply Corps-focused NOBCs in series 1000-1999.</w:t>
      </w:r>
    </w:p>
    <w:p w14:paraId="4A322B97" w14:textId="369DF9D8" w:rsidR="00336D08" w:rsidRDefault="00336D08" w:rsidP="00BA0617">
      <w:pPr>
        <w:outlineLvl w:val="0"/>
        <w15:collapsed/>
        <w:rPr>
          <w:rFonts w:ascii="Franklin Gothic Book" w:hAnsi="Franklin Gothic Book"/>
          <w:b/>
          <w:i/>
          <w:color w:val="0070C0"/>
        </w:rPr>
      </w:pPr>
      <w:r w:rsidRPr="009C0B4C">
        <w:rPr>
          <w:rFonts w:ascii="Franklin Gothic Book" w:hAnsi="Franklin Gothic Book"/>
          <w:b/>
          <w:i/>
          <w:color w:val="0070C0"/>
        </w:rPr>
        <w:t xml:space="preserve">Click to </w:t>
      </w:r>
      <w:r>
        <w:rPr>
          <w:rFonts w:ascii="Franklin Gothic Book" w:hAnsi="Franklin Gothic Book"/>
          <w:b/>
          <w:i/>
          <w:color w:val="0070C0"/>
        </w:rPr>
        <w:t>learn how to request NOBCs for both Active and Reserve Component Members</w:t>
      </w:r>
      <w:r w:rsidRPr="009C0B4C">
        <w:rPr>
          <w:rFonts w:ascii="Franklin Gothic Book" w:hAnsi="Franklin Gothic Book"/>
          <w:b/>
          <w:i/>
          <w:color w:val="0070C0"/>
        </w:rPr>
        <w:t xml:space="preserve">. . . </w:t>
      </w:r>
    </w:p>
    <w:p w14:paraId="780D1FE4" w14:textId="77777777" w:rsidR="00BA0617" w:rsidRPr="00BA0617" w:rsidRDefault="00BA0617" w:rsidP="00BA0617">
      <w:pPr>
        <w:outlineLvl w:val="1"/>
        <w15:collapsed/>
        <w:rPr>
          <w:rFonts w:ascii="Franklin Gothic Book" w:hAnsi="Franklin Gothic Book"/>
          <w:bCs/>
          <w:iCs/>
          <w:color w:val="0070C0"/>
        </w:rPr>
      </w:pPr>
    </w:p>
    <w:p w14:paraId="01BF120E" w14:textId="77777777" w:rsidR="00336D08" w:rsidRPr="002E4EB8" w:rsidRDefault="00336D08" w:rsidP="00336D08">
      <w:pPr>
        <w:rPr>
          <w:rFonts w:ascii="Franklin Gothic Book" w:hAnsi="Franklin Gothic Book"/>
          <w:b/>
          <w:bCs/>
        </w:rPr>
      </w:pPr>
      <w:r w:rsidRPr="002E4EB8">
        <w:rPr>
          <w:rFonts w:ascii="Franklin Gothic Book" w:hAnsi="Franklin Gothic Book"/>
          <w:b/>
          <w:bCs/>
        </w:rPr>
        <w:t>Active Component</w:t>
      </w:r>
    </w:p>
    <w:p w14:paraId="1A246088" w14:textId="77777777" w:rsidR="00336D08" w:rsidRDefault="00336D08" w:rsidP="00336D08">
      <w:pPr>
        <w:rPr>
          <w:rFonts w:ascii="Franklin Gothic Book" w:hAnsi="Franklin Gothic Book"/>
        </w:rPr>
      </w:pPr>
      <w:r>
        <w:rPr>
          <w:rFonts w:ascii="Franklin Gothic Book" w:hAnsi="Franklin Gothic Book"/>
        </w:rPr>
        <w:t xml:space="preserve">To self-nominate for an NOBC, MNCC is the POC for approval and record entry.  You can </w:t>
      </w:r>
      <w:r w:rsidR="002A70A9">
        <w:rPr>
          <w:rFonts w:ascii="Franklin Gothic Book" w:hAnsi="Franklin Gothic Book"/>
        </w:rPr>
        <w:t xml:space="preserve">have up to </w:t>
      </w:r>
      <w:r>
        <w:rPr>
          <w:rFonts w:ascii="Franklin Gothic Book" w:hAnsi="Franklin Gothic Book"/>
        </w:rPr>
        <w:t xml:space="preserve">three NOBCs </w:t>
      </w:r>
      <w:r w:rsidR="002A70A9">
        <w:rPr>
          <w:rFonts w:ascii="Franklin Gothic Book" w:hAnsi="Franklin Gothic Book"/>
        </w:rPr>
        <w:t>added to your record</w:t>
      </w:r>
      <w:r>
        <w:rPr>
          <w:rFonts w:ascii="Franklin Gothic Book" w:hAnsi="Franklin Gothic Book"/>
        </w:rPr>
        <w:t xml:space="preserve"> </w:t>
      </w:r>
      <w:r w:rsidR="002A70A9">
        <w:rPr>
          <w:rFonts w:ascii="Franklin Gothic Book" w:hAnsi="Franklin Gothic Book"/>
        </w:rPr>
        <w:t>per</w:t>
      </w:r>
      <w:r>
        <w:rPr>
          <w:rFonts w:ascii="Franklin Gothic Book" w:hAnsi="Franklin Gothic Book"/>
        </w:rPr>
        <w:t xml:space="preserve"> tour; you cannot request an NOBC for </w:t>
      </w:r>
      <w:r w:rsidR="002A70A9">
        <w:rPr>
          <w:rFonts w:ascii="Franklin Gothic Book" w:hAnsi="Franklin Gothic Book"/>
        </w:rPr>
        <w:t xml:space="preserve">the </w:t>
      </w:r>
      <w:r>
        <w:rPr>
          <w:rFonts w:ascii="Franklin Gothic Book" w:hAnsi="Franklin Gothic Book"/>
        </w:rPr>
        <w:t>tour</w:t>
      </w:r>
      <w:r w:rsidR="002A70A9">
        <w:rPr>
          <w:rFonts w:ascii="Franklin Gothic Book" w:hAnsi="Franklin Gothic Book"/>
        </w:rPr>
        <w:t xml:space="preserve"> that you are currently serving</w:t>
      </w:r>
      <w:r>
        <w:rPr>
          <w:rFonts w:ascii="Franklin Gothic Book" w:hAnsi="Franklin Gothic Book"/>
        </w:rPr>
        <w:t xml:space="preserve">.  Email MNCC at </w:t>
      </w:r>
      <w:hyperlink r:id="rId31" w:history="1">
        <w:r>
          <w:rPr>
            <w:rStyle w:val="Hyperlink"/>
            <w:rFonts w:ascii="Franklin Gothic Book" w:hAnsi="Franklin Gothic Book"/>
          </w:rPr>
          <w:t>askmncc.fct@navy.mil</w:t>
        </w:r>
      </w:hyperlink>
      <w:r>
        <w:rPr>
          <w:rFonts w:ascii="Franklin Gothic Book" w:hAnsi="Franklin Gothic Book"/>
        </w:rPr>
        <w:t xml:space="preserve"> to request </w:t>
      </w:r>
      <w:r w:rsidR="00A13940">
        <w:rPr>
          <w:rFonts w:ascii="Franklin Gothic Book" w:hAnsi="Franklin Gothic Book"/>
        </w:rPr>
        <w:t xml:space="preserve">record entry of </w:t>
      </w:r>
      <w:r>
        <w:rPr>
          <w:rFonts w:ascii="Franklin Gothic Book" w:hAnsi="Franklin Gothic Book"/>
        </w:rPr>
        <w:t xml:space="preserve">the NOBCs, providing </w:t>
      </w:r>
      <w:r w:rsidR="00A13940">
        <w:rPr>
          <w:rFonts w:ascii="Franklin Gothic Book" w:hAnsi="Franklin Gothic Book"/>
        </w:rPr>
        <w:t xml:space="preserve">the number of months that you performed these duties and </w:t>
      </w:r>
      <w:r>
        <w:rPr>
          <w:rFonts w:ascii="Franklin Gothic Book" w:hAnsi="Franklin Gothic Book"/>
        </w:rPr>
        <w:t xml:space="preserve">copies of </w:t>
      </w:r>
      <w:r w:rsidR="00A13940">
        <w:rPr>
          <w:rFonts w:ascii="Franklin Gothic Book" w:hAnsi="Franklin Gothic Book"/>
        </w:rPr>
        <w:t>your</w:t>
      </w:r>
      <w:r>
        <w:rPr>
          <w:rFonts w:ascii="Franklin Gothic Book" w:hAnsi="Franklin Gothic Book"/>
        </w:rPr>
        <w:t xml:space="preserve"> FITREPs that reflect the experience.</w:t>
      </w:r>
    </w:p>
    <w:p w14:paraId="0097F2CA" w14:textId="77777777" w:rsidR="00336D08" w:rsidRDefault="00336D08" w:rsidP="00336D08">
      <w:pPr>
        <w:rPr>
          <w:rFonts w:ascii="Franklin Gothic Book" w:hAnsi="Franklin Gothic Book"/>
        </w:rPr>
      </w:pPr>
    </w:p>
    <w:p w14:paraId="6049EE65" w14:textId="77777777" w:rsidR="00336D08" w:rsidRPr="002E4EB8" w:rsidRDefault="00336D08" w:rsidP="00336D08">
      <w:pPr>
        <w:rPr>
          <w:rFonts w:ascii="Franklin Gothic Book" w:hAnsi="Franklin Gothic Book"/>
          <w:b/>
          <w:bCs/>
        </w:rPr>
      </w:pPr>
      <w:r w:rsidRPr="002E4EB8">
        <w:rPr>
          <w:rFonts w:ascii="Franklin Gothic Book" w:hAnsi="Franklin Gothic Book"/>
          <w:b/>
          <w:bCs/>
        </w:rPr>
        <w:t>Reserve Component</w:t>
      </w:r>
    </w:p>
    <w:p w14:paraId="0F4B8FAF" w14:textId="77777777" w:rsidR="00336D08" w:rsidRDefault="00336D08" w:rsidP="00336D08">
      <w:pPr>
        <w:rPr>
          <w:rFonts w:ascii="Franklin Gothic Book" w:hAnsi="Franklin Gothic Book"/>
        </w:rPr>
      </w:pPr>
      <w:r>
        <w:rPr>
          <w:rFonts w:ascii="Franklin Gothic Book" w:hAnsi="Franklin Gothic Book"/>
        </w:rPr>
        <w:t>P</w:t>
      </w:r>
      <w:r w:rsidRPr="002E4EB8">
        <w:rPr>
          <w:rFonts w:ascii="Franklin Gothic Book" w:hAnsi="Franklin Gothic Book"/>
        </w:rPr>
        <w:t>age C-4, section 3c</w:t>
      </w:r>
      <w:r>
        <w:rPr>
          <w:rFonts w:ascii="Franklin Gothic Book" w:hAnsi="Franklin Gothic Book"/>
        </w:rPr>
        <w:t xml:space="preserve"> outlines</w:t>
      </w:r>
      <w:r w:rsidRPr="002E4EB8">
        <w:rPr>
          <w:rFonts w:ascii="Franklin Gothic Book" w:hAnsi="Franklin Gothic Book"/>
        </w:rPr>
        <w:t xml:space="preserve"> the minimum awarding criteria for the</w:t>
      </w:r>
      <w:r>
        <w:rPr>
          <w:rFonts w:ascii="Franklin Gothic Book" w:hAnsi="Franklin Gothic Book"/>
        </w:rPr>
        <w:t xml:space="preserve"> different </w:t>
      </w:r>
      <w:r w:rsidRPr="002E4EB8">
        <w:rPr>
          <w:rFonts w:ascii="Franklin Gothic Book" w:hAnsi="Franklin Gothic Book"/>
        </w:rPr>
        <w:t>type</w:t>
      </w:r>
      <w:r>
        <w:rPr>
          <w:rFonts w:ascii="Franklin Gothic Book" w:hAnsi="Franklin Gothic Book"/>
        </w:rPr>
        <w:t>s</w:t>
      </w:r>
      <w:r w:rsidRPr="002E4EB8">
        <w:rPr>
          <w:rFonts w:ascii="Franklin Gothic Book" w:hAnsi="Franklin Gothic Book"/>
        </w:rPr>
        <w:t xml:space="preserve"> of orders (i.e.</w:t>
      </w:r>
      <w:r w:rsidR="001238FF">
        <w:rPr>
          <w:rFonts w:ascii="Franklin Gothic Book" w:hAnsi="Franklin Gothic Book"/>
        </w:rPr>
        <w:t>,</w:t>
      </w:r>
      <w:r w:rsidRPr="002E4EB8">
        <w:rPr>
          <w:rFonts w:ascii="Franklin Gothic Book" w:hAnsi="Franklin Gothic Book"/>
        </w:rPr>
        <w:t xml:space="preserve"> billet, ADOS, MOB, etc.)</w:t>
      </w:r>
      <w:r>
        <w:rPr>
          <w:rFonts w:ascii="Franklin Gothic Book" w:hAnsi="Franklin Gothic Book"/>
        </w:rPr>
        <w:t>.</w:t>
      </w:r>
      <w:r w:rsidRPr="002E4EB8">
        <w:rPr>
          <w:rFonts w:ascii="Franklin Gothic Book" w:hAnsi="Franklin Gothic Book"/>
        </w:rPr>
        <w:t xml:space="preserve"> </w:t>
      </w:r>
      <w:r>
        <w:rPr>
          <w:rFonts w:ascii="Franklin Gothic Book" w:hAnsi="Franklin Gothic Book"/>
        </w:rPr>
        <w:t xml:space="preserve"> </w:t>
      </w:r>
      <w:r w:rsidRPr="002E4EB8">
        <w:rPr>
          <w:rFonts w:ascii="Franklin Gothic Book" w:hAnsi="Franklin Gothic Book"/>
        </w:rPr>
        <w:t xml:space="preserve">NOBCs are awarded based on the experience acquired </w:t>
      </w:r>
      <w:r>
        <w:rPr>
          <w:rFonts w:ascii="Franklin Gothic Book" w:hAnsi="Franklin Gothic Book"/>
        </w:rPr>
        <w:t>from</w:t>
      </w:r>
      <w:r w:rsidRPr="002E4EB8">
        <w:rPr>
          <w:rFonts w:ascii="Franklin Gothic Book" w:hAnsi="Franklin Gothic Book"/>
        </w:rPr>
        <w:t xml:space="preserve"> performance in </w:t>
      </w:r>
      <w:r>
        <w:rPr>
          <w:rFonts w:ascii="Franklin Gothic Book" w:hAnsi="Franklin Gothic Book"/>
        </w:rPr>
        <w:t>one</w:t>
      </w:r>
      <w:r w:rsidRPr="002E4EB8">
        <w:rPr>
          <w:rFonts w:ascii="Franklin Gothic Book" w:hAnsi="Franklin Gothic Book"/>
        </w:rPr>
        <w:t xml:space="preserve"> billet, not a combination of billets. </w:t>
      </w:r>
      <w:r>
        <w:rPr>
          <w:rFonts w:ascii="Franklin Gothic Book" w:hAnsi="Franklin Gothic Book"/>
        </w:rPr>
        <w:t xml:space="preserve"> </w:t>
      </w:r>
      <w:r w:rsidRPr="002E4EB8">
        <w:rPr>
          <w:rFonts w:ascii="Franklin Gothic Book" w:hAnsi="Franklin Gothic Book"/>
        </w:rPr>
        <w:t xml:space="preserve">Members must achieve a minimum </w:t>
      </w:r>
      <w:r>
        <w:rPr>
          <w:rFonts w:ascii="Franklin Gothic Book" w:hAnsi="Franklin Gothic Book"/>
        </w:rPr>
        <w:t>five</w:t>
      </w:r>
      <w:r w:rsidRPr="002E4EB8">
        <w:rPr>
          <w:rFonts w:ascii="Franklin Gothic Book" w:hAnsi="Franklin Gothic Book"/>
        </w:rPr>
        <w:t xml:space="preserve"> months on active duty or 18 months in a pay status BIN.</w:t>
      </w:r>
    </w:p>
    <w:p w14:paraId="60D3D63C" w14:textId="77777777" w:rsidR="00336D08" w:rsidRDefault="00336D08" w:rsidP="00336D08">
      <w:pPr>
        <w:rPr>
          <w:rFonts w:ascii="Franklin Gothic Book" w:hAnsi="Franklin Gothic Book"/>
        </w:rPr>
      </w:pPr>
    </w:p>
    <w:p w14:paraId="39CE9556" w14:textId="3CE88A23" w:rsidR="00336D08" w:rsidRPr="002E4EB8" w:rsidRDefault="00336D08" w:rsidP="00336D08">
      <w:pPr>
        <w:rPr>
          <w:rFonts w:ascii="Franklin Gothic Book" w:hAnsi="Franklin Gothic Book"/>
        </w:rPr>
      </w:pPr>
      <w:r>
        <w:rPr>
          <w:rFonts w:ascii="Franklin Gothic Book" w:hAnsi="Franklin Gothic Book"/>
        </w:rPr>
        <w:t xml:space="preserve">After </w:t>
      </w:r>
      <w:r w:rsidRPr="002E4EB8">
        <w:rPr>
          <w:rFonts w:ascii="Franklin Gothic Book" w:hAnsi="Franklin Gothic Book"/>
        </w:rPr>
        <w:t>determin</w:t>
      </w:r>
      <w:r>
        <w:rPr>
          <w:rFonts w:ascii="Franklin Gothic Book" w:hAnsi="Franklin Gothic Book"/>
        </w:rPr>
        <w:t>ing</w:t>
      </w:r>
      <w:r w:rsidRPr="002E4EB8">
        <w:rPr>
          <w:rFonts w:ascii="Franklin Gothic Book" w:hAnsi="Franklin Gothic Book"/>
        </w:rPr>
        <w:t xml:space="preserve"> </w:t>
      </w:r>
      <w:r>
        <w:rPr>
          <w:rFonts w:ascii="Franklin Gothic Book" w:hAnsi="Franklin Gothic Book"/>
        </w:rPr>
        <w:t xml:space="preserve">which </w:t>
      </w:r>
      <w:r w:rsidRPr="002E4EB8">
        <w:rPr>
          <w:rFonts w:ascii="Franklin Gothic Book" w:hAnsi="Franklin Gothic Book"/>
        </w:rPr>
        <w:t>NOBC</w:t>
      </w:r>
      <w:r>
        <w:rPr>
          <w:rFonts w:ascii="Franklin Gothic Book" w:hAnsi="Franklin Gothic Book"/>
        </w:rPr>
        <w:t xml:space="preserve">s </w:t>
      </w:r>
      <w:r w:rsidRPr="002E4EB8">
        <w:rPr>
          <w:rFonts w:ascii="Franklin Gothic Book" w:hAnsi="Franklin Gothic Book"/>
        </w:rPr>
        <w:t>appl</w:t>
      </w:r>
      <w:r>
        <w:rPr>
          <w:rFonts w:ascii="Franklin Gothic Book" w:hAnsi="Franklin Gothic Book"/>
        </w:rPr>
        <w:t>y, c</w:t>
      </w:r>
      <w:r w:rsidRPr="002E4EB8">
        <w:rPr>
          <w:rFonts w:ascii="Franklin Gothic Book" w:hAnsi="Franklin Gothic Book"/>
        </w:rPr>
        <w:t xml:space="preserve">omplete the </w:t>
      </w:r>
      <w:hyperlink r:id="rId32" w:history="1">
        <w:r w:rsidRPr="00D96D45">
          <w:rPr>
            <w:rStyle w:val="Hyperlink"/>
            <w:rFonts w:ascii="Franklin Gothic Book" w:hAnsi="Franklin Gothic Book"/>
          </w:rPr>
          <w:t>NOBC/AQD request form</w:t>
        </w:r>
      </w:hyperlink>
      <w:r>
        <w:rPr>
          <w:rFonts w:ascii="Franklin Gothic Book" w:hAnsi="Franklin Gothic Book"/>
        </w:rPr>
        <w:t xml:space="preserve"> on the MyNavy HR Supply Corps Reserve NOBC page</w:t>
      </w:r>
      <w:r w:rsidRPr="002E4EB8">
        <w:rPr>
          <w:rFonts w:ascii="Franklin Gothic Book" w:hAnsi="Franklin Gothic Book"/>
        </w:rPr>
        <w:t xml:space="preserve">. </w:t>
      </w:r>
      <w:r>
        <w:rPr>
          <w:rFonts w:ascii="Franklin Gothic Book" w:hAnsi="Franklin Gothic Book"/>
        </w:rPr>
        <w:t xml:space="preserve"> F</w:t>
      </w:r>
      <w:r w:rsidRPr="002E4EB8">
        <w:rPr>
          <w:rFonts w:ascii="Franklin Gothic Book" w:hAnsi="Franklin Gothic Book"/>
        </w:rPr>
        <w:t xml:space="preserve">orward </w:t>
      </w:r>
      <w:r>
        <w:rPr>
          <w:rFonts w:ascii="Franklin Gothic Book" w:hAnsi="Franklin Gothic Book"/>
        </w:rPr>
        <w:t>the completed</w:t>
      </w:r>
      <w:r w:rsidRPr="002E4EB8">
        <w:rPr>
          <w:rFonts w:ascii="Franklin Gothic Book" w:hAnsi="Franklin Gothic Book"/>
        </w:rPr>
        <w:t xml:space="preserve"> request and all documents to Reserve Career Counselor.</w:t>
      </w:r>
      <w:r>
        <w:rPr>
          <w:rFonts w:ascii="Franklin Gothic Book" w:hAnsi="Franklin Gothic Book"/>
        </w:rPr>
        <w:t xml:space="preserve">  </w:t>
      </w:r>
      <w:r w:rsidRPr="002E4EB8">
        <w:rPr>
          <w:rFonts w:ascii="Franklin Gothic Book" w:hAnsi="Franklin Gothic Book"/>
        </w:rPr>
        <w:t xml:space="preserve">Ensure </w:t>
      </w:r>
      <w:r>
        <w:rPr>
          <w:rFonts w:ascii="Franklin Gothic Book" w:hAnsi="Franklin Gothic Book"/>
        </w:rPr>
        <w:t>that the requested NOBC is</w:t>
      </w:r>
      <w:r w:rsidRPr="002E4EB8">
        <w:rPr>
          <w:rFonts w:ascii="Franklin Gothic Book" w:hAnsi="Franklin Gothic Book"/>
        </w:rPr>
        <w:t xml:space="preserve"> directly reflect</w:t>
      </w:r>
      <w:r>
        <w:rPr>
          <w:rFonts w:ascii="Franklin Gothic Book" w:hAnsi="Franklin Gothic Book"/>
        </w:rPr>
        <w:t>ed by</w:t>
      </w:r>
      <w:r w:rsidRPr="002E4EB8">
        <w:rPr>
          <w:rFonts w:ascii="Franklin Gothic Book" w:hAnsi="Franklin Gothic Book"/>
        </w:rPr>
        <w:t xml:space="preserve"> the </w:t>
      </w:r>
      <w:r>
        <w:rPr>
          <w:rFonts w:ascii="Franklin Gothic Book" w:hAnsi="Franklin Gothic Book"/>
        </w:rPr>
        <w:t xml:space="preserve">gained </w:t>
      </w:r>
      <w:r w:rsidRPr="002E4EB8">
        <w:rPr>
          <w:rFonts w:ascii="Franklin Gothic Book" w:hAnsi="Franklin Gothic Book"/>
        </w:rPr>
        <w:t>experience</w:t>
      </w:r>
      <w:r>
        <w:rPr>
          <w:rFonts w:ascii="Franklin Gothic Book" w:hAnsi="Franklin Gothic Book"/>
        </w:rPr>
        <w:t xml:space="preserve">s described </w:t>
      </w:r>
      <w:r w:rsidRPr="002E4EB8">
        <w:rPr>
          <w:rFonts w:ascii="Franklin Gothic Book" w:hAnsi="Franklin Gothic Book"/>
        </w:rPr>
        <w:t xml:space="preserve">in </w:t>
      </w:r>
      <w:r>
        <w:rPr>
          <w:rFonts w:ascii="Franklin Gothic Book" w:hAnsi="Franklin Gothic Book"/>
        </w:rPr>
        <w:t>FITREP B</w:t>
      </w:r>
      <w:r w:rsidRPr="002E4EB8">
        <w:rPr>
          <w:rFonts w:ascii="Franklin Gothic Book" w:hAnsi="Franklin Gothic Book"/>
        </w:rPr>
        <w:t xml:space="preserve">lock 41. </w:t>
      </w:r>
      <w:r>
        <w:rPr>
          <w:rFonts w:ascii="Franklin Gothic Book" w:hAnsi="Franklin Gothic Book"/>
        </w:rPr>
        <w:t xml:space="preserve"> </w:t>
      </w:r>
      <w:r w:rsidRPr="002E4EB8">
        <w:rPr>
          <w:rFonts w:ascii="Franklin Gothic Book" w:hAnsi="Franklin Gothic Book"/>
        </w:rPr>
        <w:t xml:space="preserve">For example, NCHB-10, assigned NOBC </w:t>
      </w:r>
      <w:r>
        <w:rPr>
          <w:rFonts w:ascii="Franklin Gothic Book" w:hAnsi="Franklin Gothic Book"/>
        </w:rPr>
        <w:t xml:space="preserve">1215 </w:t>
      </w:r>
      <w:r w:rsidRPr="002E4EB8">
        <w:rPr>
          <w:rFonts w:ascii="Franklin Gothic Book" w:hAnsi="Franklin Gothic Book"/>
        </w:rPr>
        <w:t xml:space="preserve">Cargo Handling Officer and </w:t>
      </w:r>
      <w:r>
        <w:rPr>
          <w:rFonts w:ascii="Franklin Gothic Book" w:hAnsi="Franklin Gothic Book"/>
        </w:rPr>
        <w:t xml:space="preserve">3290 </w:t>
      </w:r>
      <w:r w:rsidRPr="002E4EB8">
        <w:rPr>
          <w:rFonts w:ascii="Franklin Gothic Book" w:hAnsi="Franklin Gothic Book"/>
        </w:rPr>
        <w:t xml:space="preserve">Training Officer; USS </w:t>
      </w:r>
      <w:r>
        <w:rPr>
          <w:rFonts w:ascii="Franklin Gothic Book" w:hAnsi="Franklin Gothic Book"/>
        </w:rPr>
        <w:t>SHIP</w:t>
      </w:r>
      <w:r w:rsidRPr="002E4EB8">
        <w:rPr>
          <w:rFonts w:ascii="Franklin Gothic Book" w:hAnsi="Franklin Gothic Book"/>
        </w:rPr>
        <w:t xml:space="preserve">, assigned NOBC </w:t>
      </w:r>
      <w:r>
        <w:rPr>
          <w:rFonts w:ascii="Franklin Gothic Book" w:hAnsi="Franklin Gothic Book"/>
        </w:rPr>
        <w:t xml:space="preserve">1918 </w:t>
      </w:r>
      <w:r w:rsidRPr="002E4EB8">
        <w:rPr>
          <w:rFonts w:ascii="Franklin Gothic Book" w:hAnsi="Franklin Gothic Book"/>
        </w:rPr>
        <w:t>General Supply Officer and</w:t>
      </w:r>
      <w:r>
        <w:rPr>
          <w:rFonts w:ascii="Franklin Gothic Book" w:hAnsi="Franklin Gothic Book"/>
        </w:rPr>
        <w:t xml:space="preserve"> 1935</w:t>
      </w:r>
      <w:r w:rsidRPr="002E4EB8">
        <w:rPr>
          <w:rFonts w:ascii="Franklin Gothic Book" w:hAnsi="Franklin Gothic Book"/>
        </w:rPr>
        <w:t xml:space="preserve"> Ships Store Officer.</w:t>
      </w:r>
    </w:p>
    <w:p w14:paraId="4543E067" w14:textId="77777777" w:rsidR="00336D08" w:rsidRPr="002E4EB8" w:rsidRDefault="00336D08" w:rsidP="00336D08">
      <w:pPr>
        <w:outlineLvl w:val="0"/>
        <w:rPr>
          <w:rFonts w:ascii="Franklin Gothic Book" w:hAnsi="Franklin Gothic Book"/>
        </w:rPr>
      </w:pPr>
      <w:r w:rsidRPr="002E4EB8">
        <w:rPr>
          <w:rFonts w:ascii="Franklin Gothic Book" w:hAnsi="Franklin Gothic Book"/>
        </w:rPr>
        <w:t xml:space="preserve"> </w:t>
      </w:r>
    </w:p>
    <w:p w14:paraId="5804B94A" w14:textId="77777777" w:rsidR="00336D08" w:rsidRDefault="00336D08" w:rsidP="00336D08">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Career Intermission Program</w:t>
      </w:r>
    </w:p>
    <w:p w14:paraId="48453EF9" w14:textId="5A4E7D83" w:rsidR="00336D08" w:rsidRPr="00FA2B97" w:rsidRDefault="00336D08" w:rsidP="00336D08">
      <w:pPr>
        <w:rPr>
          <w:rFonts w:ascii="Franklin Gothic Book" w:hAnsi="Franklin Gothic Book"/>
        </w:rPr>
      </w:pPr>
      <w:r w:rsidRPr="00FA2B97">
        <w:rPr>
          <w:rFonts w:ascii="Franklin Gothic Book" w:hAnsi="Franklin Gothic Book"/>
        </w:rPr>
        <w:t xml:space="preserve">There are a </w:t>
      </w:r>
      <w:r w:rsidR="00BB10AD">
        <w:rPr>
          <w:rFonts w:ascii="Franklin Gothic Book" w:hAnsi="Franklin Gothic Book"/>
        </w:rPr>
        <w:t>couple of</w:t>
      </w:r>
      <w:r w:rsidRPr="00FA2B97">
        <w:rPr>
          <w:rFonts w:ascii="Franklin Gothic Book" w:hAnsi="Franklin Gothic Book"/>
        </w:rPr>
        <w:t xml:space="preserve"> little known, and significantly underused, programs that service members can utilize </w:t>
      </w:r>
      <w:r>
        <w:rPr>
          <w:rFonts w:ascii="Franklin Gothic Book" w:hAnsi="Franklin Gothic Book"/>
        </w:rPr>
        <w:t>to</w:t>
      </w:r>
      <w:r w:rsidRPr="00FA2B97">
        <w:rPr>
          <w:rFonts w:ascii="Franklin Gothic Book" w:hAnsi="Franklin Gothic Book"/>
        </w:rPr>
        <w:t xml:space="preserve"> take time out of service to plan for a family, care for family other members, complete an education, hold another job, or simply to take a sabbatical</w:t>
      </w:r>
      <w:r>
        <w:rPr>
          <w:rFonts w:ascii="Franklin Gothic Book" w:hAnsi="Franklin Gothic Book"/>
        </w:rPr>
        <w:t>.</w:t>
      </w:r>
    </w:p>
    <w:p w14:paraId="238DB04C" w14:textId="77777777" w:rsidR="00336D08" w:rsidRDefault="00336D08" w:rsidP="00336D08"/>
    <w:p w14:paraId="0DB12549" w14:textId="77777777" w:rsidR="00336D08" w:rsidRDefault="00336D08" w:rsidP="00336D08">
      <w:pPr>
        <w:rPr>
          <w:rFonts w:ascii="Franklin Gothic Book" w:hAnsi="Franklin Gothic Book"/>
        </w:rPr>
      </w:pPr>
      <w:r w:rsidRPr="00FA2B97">
        <w:rPr>
          <w:rFonts w:ascii="Franklin Gothic Book" w:hAnsi="Franklin Gothic Book"/>
        </w:rPr>
        <w:t>One</w:t>
      </w:r>
      <w:r>
        <w:rPr>
          <w:rFonts w:ascii="Franklin Gothic Book" w:hAnsi="Franklin Gothic Book"/>
        </w:rPr>
        <w:t xml:space="preserve"> such p</w:t>
      </w:r>
      <w:r w:rsidRPr="00FA2B97">
        <w:rPr>
          <w:rFonts w:ascii="Franklin Gothic Book" w:hAnsi="Franklin Gothic Book"/>
        </w:rPr>
        <w:t xml:space="preserve">rogram, established in 2009, is the Career Intermission Program </w:t>
      </w:r>
      <w:r>
        <w:rPr>
          <w:rFonts w:ascii="Franklin Gothic Book" w:hAnsi="Franklin Gothic Book"/>
        </w:rPr>
        <w:t xml:space="preserve">(CIP) </w:t>
      </w:r>
      <w:r w:rsidRPr="00FA2B97">
        <w:rPr>
          <w:rFonts w:ascii="Franklin Gothic Book" w:hAnsi="Franklin Gothic Book"/>
        </w:rPr>
        <w:t xml:space="preserve">which allows </w:t>
      </w:r>
      <w:r>
        <w:rPr>
          <w:rFonts w:ascii="Franklin Gothic Book" w:hAnsi="Franklin Gothic Book"/>
        </w:rPr>
        <w:t xml:space="preserve">active component </w:t>
      </w:r>
      <w:r w:rsidRPr="00FA2B97">
        <w:rPr>
          <w:rFonts w:ascii="Franklin Gothic Book" w:hAnsi="Franklin Gothic Book"/>
        </w:rPr>
        <w:t>and TAR members to exit the Navy for one to three years.</w:t>
      </w:r>
    </w:p>
    <w:p w14:paraId="5FF0148B" w14:textId="77777777" w:rsidR="00336D08" w:rsidRDefault="00336D08" w:rsidP="00336D08">
      <w:pPr>
        <w:outlineLvl w:val="0"/>
        <w15:collapsed/>
        <w:rPr>
          <w:rFonts w:ascii="Franklin Gothic Book" w:hAnsi="Franklin Gothic Book"/>
          <w:b/>
          <w:i/>
          <w:color w:val="0070C0"/>
        </w:rPr>
      </w:pPr>
      <w:r w:rsidRPr="00E227A5">
        <w:rPr>
          <w:rFonts w:ascii="Franklin Gothic Book" w:hAnsi="Franklin Gothic Book"/>
          <w:b/>
          <w:i/>
          <w:color w:val="0070C0"/>
        </w:rPr>
        <w:t>Click to see more information about</w:t>
      </w:r>
      <w:r>
        <w:rPr>
          <w:rFonts w:ascii="Franklin Gothic Book" w:hAnsi="Franklin Gothic Book"/>
          <w:b/>
          <w:i/>
          <w:color w:val="0070C0"/>
        </w:rPr>
        <w:t xml:space="preserve"> eligibility and requirements for CIP</w:t>
      </w:r>
      <w:r w:rsidRPr="00E227A5">
        <w:rPr>
          <w:rFonts w:ascii="Franklin Gothic Book" w:hAnsi="Franklin Gothic Book"/>
          <w:b/>
          <w:i/>
          <w:color w:val="0070C0"/>
        </w:rPr>
        <w:t>. . .</w:t>
      </w:r>
    </w:p>
    <w:p w14:paraId="18510D16" w14:textId="77777777" w:rsidR="00336D08" w:rsidRDefault="00336D08" w:rsidP="00336D08">
      <w:pPr>
        <w:outlineLvl w:val="1"/>
        <w:rPr>
          <w:rFonts w:ascii="Franklin Gothic Book" w:hAnsi="Franklin Gothic Book"/>
          <w:b/>
          <w:i/>
          <w:color w:val="0070C0"/>
        </w:rPr>
      </w:pPr>
    </w:p>
    <w:p w14:paraId="786FD0BE" w14:textId="77777777" w:rsidR="00336D08" w:rsidRDefault="00336D08" w:rsidP="00336D08">
      <w:pPr>
        <w:outlineLvl w:val="1"/>
        <w:rPr>
          <w:rFonts w:ascii="Franklin Gothic Book" w:hAnsi="Franklin Gothic Book"/>
        </w:rPr>
      </w:pPr>
      <w:r>
        <w:rPr>
          <w:rFonts w:ascii="Franklin Gothic Book" w:hAnsi="Franklin Gothic Book"/>
          <w:noProof/>
        </w:rPr>
        <w:drawing>
          <wp:anchor distT="0" distB="0" distL="114300" distR="114300" simplePos="0" relativeHeight="251667456" behindDoc="1" locked="0" layoutInCell="1" allowOverlap="1" wp14:anchorId="0F32EC10" wp14:editId="2CC03934">
            <wp:simplePos x="0" y="0"/>
            <wp:positionH relativeFrom="column">
              <wp:posOffset>4711774</wp:posOffset>
            </wp:positionH>
            <wp:positionV relativeFrom="paragraph">
              <wp:posOffset>32459</wp:posOffset>
            </wp:positionV>
            <wp:extent cx="2068072" cy="1176227"/>
            <wp:effectExtent l="76200" t="57150" r="85090" b="62230"/>
            <wp:wrapTight wrapText="bothSides">
              <wp:wrapPolygon edited="0">
                <wp:start x="-796" y="-1050"/>
                <wp:lineTo x="-796" y="22393"/>
                <wp:lineTo x="22290" y="22393"/>
                <wp:lineTo x="22290" y="-1050"/>
                <wp:lineTo x="-796" y="-1050"/>
              </wp:wrapPolygon>
            </wp:wrapTight>
            <wp:docPr id="1464785374" name="Picture 1" descr="A person standing in front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85374" name="Picture 1" descr="A person standing in front of a group of people&#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8072" cy="1176227"/>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A2B97">
        <w:rPr>
          <w:rFonts w:ascii="Franklin Gothic Book" w:hAnsi="Franklin Gothic Book"/>
        </w:rPr>
        <w:t xml:space="preserve">Upon return to service, members are obligated to serve the amount of time that was granted by the CIP.  However, SECNAV Section 619(c)(2)(B) of Title 10 allows SECNAV to grant one-year deferred promotion eligibility, meaning that an individual’s date of rank is adjusted for them to remain competitive.  The program is outlined in </w:t>
      </w:r>
      <w:hyperlink r:id="rId34" w:history="1">
        <w:r w:rsidRPr="009D7491">
          <w:rPr>
            <w:rStyle w:val="Hyperlink"/>
            <w:rFonts w:ascii="Franklin Gothic Book" w:hAnsi="Franklin Gothic Book"/>
          </w:rPr>
          <w:t>OPNAVINST 1330.2C</w:t>
        </w:r>
      </w:hyperlink>
      <w:r w:rsidRPr="00FA2B97">
        <w:rPr>
          <w:rFonts w:ascii="Franklin Gothic Book" w:hAnsi="Franklin Gothic Book"/>
        </w:rPr>
        <w:t>, which includes eligibility criteria, entitlements, and the application process.</w:t>
      </w:r>
    </w:p>
    <w:p w14:paraId="74A7FB5C" w14:textId="77777777" w:rsidR="00336D08" w:rsidRDefault="00336D08" w:rsidP="00336D08">
      <w:pPr>
        <w:outlineLvl w:val="1"/>
        <w:rPr>
          <w:rFonts w:ascii="Franklin Gothic Book" w:hAnsi="Franklin Gothic Book"/>
        </w:rPr>
      </w:pPr>
    </w:p>
    <w:p w14:paraId="6B62FFD1" w14:textId="77777777" w:rsidR="00336D08" w:rsidRDefault="00336D08" w:rsidP="00336D08">
      <w:pPr>
        <w:outlineLvl w:val="1"/>
        <w:rPr>
          <w:rFonts w:ascii="Franklin Gothic Book" w:hAnsi="Franklin Gothic Book"/>
          <w:bCs/>
          <w:iCs/>
        </w:rPr>
      </w:pPr>
      <w:r>
        <w:rPr>
          <w:rFonts w:ascii="Franklin Gothic Book" w:hAnsi="Franklin Gothic Book"/>
          <w:bCs/>
          <w:iCs/>
        </w:rPr>
        <w:t xml:space="preserve">For more information on eligibility and entitlements, review the </w:t>
      </w:r>
      <w:hyperlink r:id="rId35" w:anchor=":~:text=Section%20619(c)(2,Active%20Duty%20List%20(ADL)." w:history="1">
        <w:r w:rsidRPr="009D7491">
          <w:rPr>
            <w:rStyle w:val="Hyperlink"/>
            <w:rFonts w:ascii="Franklin Gothic Book" w:hAnsi="Franklin Gothic Book"/>
            <w:bCs/>
            <w:iCs/>
          </w:rPr>
          <w:t>Career Intermission Program</w:t>
        </w:r>
      </w:hyperlink>
      <w:r>
        <w:rPr>
          <w:rFonts w:ascii="Franklin Gothic Book" w:hAnsi="Franklin Gothic Book"/>
          <w:bCs/>
          <w:iCs/>
        </w:rPr>
        <w:t xml:space="preserve"> page on MyNavy HR.</w:t>
      </w:r>
    </w:p>
    <w:p w14:paraId="4FFCD775" w14:textId="77777777" w:rsidR="00336D08" w:rsidRPr="00FA2B97" w:rsidRDefault="00336D08" w:rsidP="00336D08">
      <w:pPr>
        <w:outlineLvl w:val="0"/>
        <w:rPr>
          <w:rFonts w:ascii="Franklin Gothic Book" w:hAnsi="Franklin Gothic Book"/>
          <w:bCs/>
          <w:iCs/>
        </w:rPr>
      </w:pPr>
    </w:p>
    <w:p w14:paraId="31E277F3" w14:textId="77777777" w:rsidR="00336D08" w:rsidRDefault="00336D08" w:rsidP="00336D08">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Receive Supply Corps FLASH Messages in Email</w:t>
      </w:r>
    </w:p>
    <w:p w14:paraId="582073F3" w14:textId="77777777" w:rsidR="00336D08" w:rsidRPr="00EA4ABB" w:rsidRDefault="00FE0A4E" w:rsidP="00336D08">
      <w:pPr>
        <w:outlineLvl w:val="0"/>
        <w:rPr>
          <w:rFonts w:ascii="Franklin Gothic Book" w:hAnsi="Franklin Gothic Book"/>
          <w:bCs/>
        </w:rPr>
      </w:pPr>
      <w:r>
        <w:rPr>
          <w:rFonts w:ascii="Franklin Gothic Book" w:hAnsi="Franklin Gothic Book"/>
          <w:b/>
          <w:i/>
          <w:iCs/>
          <w:noProof/>
          <w:color w:val="002060"/>
          <w:sz w:val="28"/>
          <w:szCs w:val="28"/>
          <w:u w:val="single"/>
        </w:rPr>
        <w:drawing>
          <wp:anchor distT="0" distB="0" distL="114300" distR="114300" simplePos="0" relativeHeight="251668480" behindDoc="1" locked="0" layoutInCell="1" allowOverlap="1" wp14:anchorId="4681A093" wp14:editId="75FA056F">
            <wp:simplePos x="0" y="0"/>
            <wp:positionH relativeFrom="column">
              <wp:posOffset>5487670</wp:posOffset>
            </wp:positionH>
            <wp:positionV relativeFrom="paragraph">
              <wp:posOffset>58420</wp:posOffset>
            </wp:positionV>
            <wp:extent cx="1437640" cy="1437640"/>
            <wp:effectExtent l="57150" t="57150" r="48260" b="48260"/>
            <wp:wrapTight wrapText="bothSides">
              <wp:wrapPolygon edited="0">
                <wp:start x="-859" y="-859"/>
                <wp:lineTo x="-859" y="22039"/>
                <wp:lineTo x="22039" y="22039"/>
                <wp:lineTo x="22039" y="-859"/>
                <wp:lineTo x="-859" y="-859"/>
              </wp:wrapPolygon>
            </wp:wrapTight>
            <wp:docPr id="1920652111"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52111" name="Picture 3" descr="Logo, company nam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7640" cy="1437640"/>
                    </a:xfrm>
                    <a:prstGeom prst="rect">
                      <a:avLst/>
                    </a:prstGeom>
                    <a:noFill/>
                    <a:ln>
                      <a:noFill/>
                    </a:ln>
                    <a:effectLst>
                      <a:outerShdw blurRad="381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36D08" w:rsidRPr="00EA4ABB">
        <w:rPr>
          <w:rFonts w:ascii="Franklin Gothic Book" w:hAnsi="Franklin Gothic Book"/>
          <w:bCs/>
        </w:rPr>
        <w:t xml:space="preserve">Chief of Supply Corps FLASH messages </w:t>
      </w:r>
      <w:r w:rsidR="00336D08">
        <w:rPr>
          <w:rFonts w:ascii="Franklin Gothic Book" w:hAnsi="Franklin Gothic Book"/>
          <w:bCs/>
        </w:rPr>
        <w:t xml:space="preserve">include </w:t>
      </w:r>
      <w:r w:rsidR="001238FF">
        <w:rPr>
          <w:rFonts w:ascii="Franklin Gothic Book" w:hAnsi="Franklin Gothic Book"/>
          <w:bCs/>
        </w:rPr>
        <w:t>valuable information</w:t>
      </w:r>
      <w:r w:rsidR="00336D08">
        <w:rPr>
          <w:rFonts w:ascii="Franklin Gothic Book" w:hAnsi="Franklin Gothic Book"/>
          <w:bCs/>
        </w:rPr>
        <w:t xml:space="preserve"> about special programs, promotion results, and other community announcements.  The FLASH messages </w:t>
      </w:r>
      <w:r w:rsidR="00336D08" w:rsidRPr="00EA4ABB">
        <w:rPr>
          <w:rFonts w:ascii="Franklin Gothic Book" w:hAnsi="Franklin Gothic Book"/>
          <w:bCs/>
        </w:rPr>
        <w:t>are posted on the eSUPPO app</w:t>
      </w:r>
      <w:r w:rsidR="00336D08">
        <w:rPr>
          <w:rFonts w:ascii="Franklin Gothic Book" w:hAnsi="Franklin Gothic Book"/>
          <w:bCs/>
        </w:rPr>
        <w:t xml:space="preserve"> and</w:t>
      </w:r>
      <w:r w:rsidR="00336D08" w:rsidRPr="00EA4ABB">
        <w:rPr>
          <w:rFonts w:ascii="Franklin Gothic Book" w:hAnsi="Franklin Gothic Book"/>
          <w:bCs/>
        </w:rPr>
        <w:t xml:space="preserve"> on the Chief of Supply Corps’ Facebook page.  A third way to get FLASH messages is through email.</w:t>
      </w:r>
    </w:p>
    <w:p w14:paraId="700D26D6" w14:textId="77777777" w:rsidR="00336D08" w:rsidRPr="00EA4ABB" w:rsidRDefault="00336D08" w:rsidP="00336D08">
      <w:pPr>
        <w:outlineLvl w:val="0"/>
        <w:rPr>
          <w:rFonts w:ascii="Franklin Gothic Book" w:hAnsi="Franklin Gothic Book"/>
          <w:bCs/>
        </w:rPr>
      </w:pPr>
    </w:p>
    <w:p w14:paraId="4397DFB8" w14:textId="77777777" w:rsidR="00336D08" w:rsidRDefault="00336D08" w:rsidP="00336D08">
      <w:pPr>
        <w:outlineLvl w:val="0"/>
        <w:rPr>
          <w:rFonts w:ascii="Franklin Gothic Book" w:hAnsi="Franklin Gothic Book"/>
          <w:bCs/>
        </w:rPr>
      </w:pPr>
      <w:r w:rsidRPr="00EA4ABB">
        <w:rPr>
          <w:rFonts w:ascii="Franklin Gothic Book" w:hAnsi="Franklin Gothic Book"/>
          <w:bCs/>
        </w:rPr>
        <w:t xml:space="preserve">To receive FLASH messages </w:t>
      </w:r>
      <w:r>
        <w:rPr>
          <w:rFonts w:ascii="Franklin Gothic Book" w:hAnsi="Franklin Gothic Book"/>
          <w:bCs/>
        </w:rPr>
        <w:t>through email</w:t>
      </w:r>
      <w:r w:rsidRPr="00EA4ABB">
        <w:rPr>
          <w:rFonts w:ascii="Franklin Gothic Book" w:hAnsi="Franklin Gothic Book"/>
          <w:bCs/>
        </w:rPr>
        <w:t xml:space="preserve">, register </w:t>
      </w:r>
      <w:r>
        <w:rPr>
          <w:rFonts w:ascii="Franklin Gothic Book" w:hAnsi="Franklin Gothic Book"/>
          <w:bCs/>
        </w:rPr>
        <w:t>your email address with</w:t>
      </w:r>
      <w:r w:rsidRPr="00EA4ABB">
        <w:rPr>
          <w:rFonts w:ascii="Franklin Gothic Book" w:hAnsi="Franklin Gothic Book"/>
          <w:bCs/>
        </w:rPr>
        <w:t xml:space="preserve"> the </w:t>
      </w:r>
      <w:hyperlink r:id="rId37" w:history="1">
        <w:r w:rsidRPr="00EA4ABB">
          <w:rPr>
            <w:rStyle w:val="Hyperlink"/>
            <w:rFonts w:ascii="Franklin Gothic Book" w:hAnsi="Franklin Gothic Book"/>
            <w:bCs/>
          </w:rPr>
          <w:t>NAVSUP Email Distribution Service</w:t>
        </w:r>
      </w:hyperlink>
      <w:r w:rsidRPr="00EA4ABB">
        <w:rPr>
          <w:rFonts w:ascii="Franklin Gothic Book" w:hAnsi="Franklin Gothic Book"/>
          <w:bCs/>
        </w:rPr>
        <w:t xml:space="preserve">.  Note: Email addresses must be re-registered if they change, utilizing the link found </w:t>
      </w:r>
      <w:r w:rsidR="00FE0A4E">
        <w:rPr>
          <w:rFonts w:ascii="Franklin Gothic Book" w:hAnsi="Franklin Gothic Book"/>
          <w:bCs/>
        </w:rPr>
        <w:t>in</w:t>
      </w:r>
      <w:r w:rsidRPr="00EA4ABB">
        <w:rPr>
          <w:rFonts w:ascii="Franklin Gothic Book" w:hAnsi="Franklin Gothic Book"/>
          <w:bCs/>
        </w:rPr>
        <w:t xml:space="preserve"> any NAVSUP email distribution</w:t>
      </w:r>
      <w:r>
        <w:rPr>
          <w:rFonts w:ascii="Franklin Gothic Book" w:hAnsi="Franklin Gothic Book"/>
          <w:bCs/>
        </w:rPr>
        <w:t>.</w:t>
      </w:r>
    </w:p>
    <w:p w14:paraId="346E78FA" w14:textId="77777777" w:rsidR="00336D08" w:rsidRDefault="00336D08" w:rsidP="00336D08">
      <w:pPr>
        <w:outlineLvl w:val="0"/>
        <w:rPr>
          <w:rFonts w:ascii="Franklin Gothic Book" w:hAnsi="Franklin Gothic Book"/>
        </w:rPr>
      </w:pPr>
    </w:p>
    <w:p w14:paraId="0D23CE37" w14:textId="77777777" w:rsidR="00336D08" w:rsidRPr="002D0370" w:rsidRDefault="00336D08" w:rsidP="00336D08">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2024 OP Roadshow</w:t>
      </w:r>
    </w:p>
    <w:p w14:paraId="31AABAB8" w14:textId="77777777" w:rsidR="00336D08" w:rsidRDefault="00336D08" w:rsidP="00336D08">
      <w:pPr>
        <w:outlineLvl w:val="0"/>
        <w:rPr>
          <w:rFonts w:ascii="Franklin Gothic Book" w:hAnsi="Franklin Gothic Book"/>
        </w:rPr>
      </w:pPr>
      <w:r w:rsidRPr="005437C5">
        <w:rPr>
          <w:rFonts w:ascii="Franklin Gothic Book" w:hAnsi="Franklin Gothic Book"/>
        </w:rPr>
        <w:t>NAVSUP OP is hitting the road and heading your way!  The OP Team will present valuable career information</w:t>
      </w:r>
      <w:r>
        <w:rPr>
          <w:rFonts w:ascii="Franklin Gothic Book" w:hAnsi="Franklin Gothic Book"/>
        </w:rPr>
        <w:t>, discuss different facets of the Supply Corps community,</w:t>
      </w:r>
      <w:r w:rsidRPr="005437C5">
        <w:rPr>
          <w:rFonts w:ascii="Franklin Gothic Book" w:hAnsi="Franklin Gothic Book"/>
        </w:rPr>
        <w:t xml:space="preserve"> </w:t>
      </w:r>
      <w:r>
        <w:rPr>
          <w:rFonts w:ascii="Franklin Gothic Book" w:hAnsi="Franklin Gothic Book"/>
        </w:rPr>
        <w:t xml:space="preserve">and </w:t>
      </w:r>
      <w:r w:rsidRPr="005437C5">
        <w:rPr>
          <w:rFonts w:ascii="Franklin Gothic Book" w:hAnsi="Franklin Gothic Book"/>
        </w:rPr>
        <w:t>conduct one-on-one</w:t>
      </w:r>
      <w:r>
        <w:rPr>
          <w:rFonts w:ascii="Franklin Gothic Book" w:hAnsi="Franklin Gothic Book"/>
        </w:rPr>
        <w:t xml:space="preserve"> career interviews.</w:t>
      </w:r>
    </w:p>
    <w:p w14:paraId="7DC9FB28" w14:textId="77777777" w:rsidR="00336D08" w:rsidRDefault="00336D08" w:rsidP="00336D08">
      <w:pPr>
        <w:outlineLvl w:val="0"/>
        <w:rPr>
          <w:rFonts w:ascii="Franklin Gothic Book" w:hAnsi="Franklin Gothic Book"/>
        </w:rPr>
      </w:pPr>
    </w:p>
    <w:p w14:paraId="48B53753" w14:textId="77777777" w:rsidR="00336D08" w:rsidRPr="005437C5" w:rsidRDefault="00336D08" w:rsidP="00336D08">
      <w:pPr>
        <w:outlineLvl w:val="0"/>
        <w:rPr>
          <w:rFonts w:ascii="Franklin Gothic Book" w:hAnsi="Franklin Gothic Book"/>
        </w:rPr>
      </w:pPr>
      <w:r>
        <w:rPr>
          <w:rFonts w:ascii="Franklin Gothic Book" w:hAnsi="Franklin Gothic Book"/>
        </w:rPr>
        <w:t>Note from the Navy Supply Corps Foundation (NSCF): Be sure to update contact information with the local Navy Supply Corps Foundation (NSCF) chapter to receive the latest and greatest information.  NSCF chairs, feel free to reach out to the Supply Corps Career Counselor team for assistance to ensure that all member information is up to date.</w:t>
      </w:r>
    </w:p>
    <w:p w14:paraId="6B18467D" w14:textId="77777777" w:rsidR="00336D08" w:rsidRDefault="00336D08" w:rsidP="00336D08">
      <w:pPr>
        <w:outlineLvl w:val="0"/>
        <w15:collapsed/>
        <w:rPr>
          <w:rFonts w:ascii="Franklin Gothic Book" w:hAnsi="Franklin Gothic Book"/>
          <w:b/>
          <w:i/>
          <w:color w:val="0070C0"/>
        </w:rPr>
      </w:pPr>
      <w:r w:rsidRPr="002D0370">
        <w:rPr>
          <w:rFonts w:ascii="Franklin Gothic Book" w:hAnsi="Franklin Gothic Book"/>
          <w:b/>
          <w:i/>
          <w:color w:val="0070C0"/>
        </w:rPr>
        <w:t>Cli</w:t>
      </w:r>
      <w:r>
        <w:rPr>
          <w:rFonts w:ascii="Franklin Gothic Book" w:hAnsi="Franklin Gothic Book"/>
          <w:b/>
          <w:i/>
          <w:color w:val="0070C0"/>
        </w:rPr>
        <w:t>ck to see the 2023 – 2024 OP Roadshow dates. . .</w:t>
      </w:r>
    </w:p>
    <w:p w14:paraId="1D55135C" w14:textId="77777777" w:rsidR="00336D08" w:rsidRPr="00982FF2" w:rsidRDefault="00336D08" w:rsidP="00336D08">
      <w:pPr>
        <w:tabs>
          <w:tab w:val="right" w:pos="360"/>
          <w:tab w:val="left" w:pos="540"/>
          <w:tab w:val="right" w:pos="1170"/>
          <w:tab w:val="left" w:pos="1440"/>
          <w:tab w:val="left" w:pos="3240"/>
        </w:tabs>
        <w:outlineLvl w:val="1"/>
        <w:rPr>
          <w:rFonts w:ascii="Franklin Gothic Book" w:hAnsi="Franklin Gothic Book"/>
          <w:bCs/>
          <w:iCs/>
        </w:rPr>
      </w:pPr>
    </w:p>
    <w:p w14:paraId="63D48444" w14:textId="77777777" w:rsidR="00336D08" w:rsidRPr="005437C5" w:rsidRDefault="00336D08" w:rsidP="00336D08">
      <w:pPr>
        <w:tabs>
          <w:tab w:val="right" w:pos="360"/>
          <w:tab w:val="left" w:pos="540"/>
          <w:tab w:val="right" w:pos="1170"/>
          <w:tab w:val="left" w:pos="1440"/>
          <w:tab w:val="left" w:pos="3240"/>
        </w:tabs>
        <w:outlineLvl w:val="1"/>
        <w:rPr>
          <w:rFonts w:ascii="Franklin Gothic Book" w:hAnsi="Franklin Gothic Book"/>
        </w:rPr>
      </w:pPr>
      <w:r>
        <w:rPr>
          <w:rFonts w:ascii="Franklin Gothic Book" w:hAnsi="Franklin Gothic Book"/>
        </w:rPr>
        <w:t xml:space="preserve"> </w:t>
      </w:r>
      <w:r w:rsidRPr="00EF55F9">
        <w:rPr>
          <w:rFonts w:ascii="Franklin Gothic Book" w:hAnsi="Franklin Gothic Book"/>
        </w:rPr>
        <w:t>18</w:t>
      </w:r>
      <w:r>
        <w:rPr>
          <w:rFonts w:ascii="Franklin Gothic Book" w:hAnsi="Franklin Gothic Book"/>
        </w:rPr>
        <w:tab/>
      </w:r>
      <w:r>
        <w:rPr>
          <w:rFonts w:ascii="Franklin Gothic Book" w:hAnsi="Franklin Gothic Book"/>
        </w:rPr>
        <w:tab/>
        <w:t>to</w:t>
      </w:r>
      <w:r>
        <w:rPr>
          <w:rFonts w:ascii="Franklin Gothic Book" w:hAnsi="Franklin Gothic Book"/>
        </w:rPr>
        <w:tab/>
      </w:r>
      <w:r w:rsidRPr="00EF55F9">
        <w:rPr>
          <w:rFonts w:ascii="Franklin Gothic Book" w:hAnsi="Franklin Gothic Book"/>
        </w:rPr>
        <w:t>20</w:t>
      </w:r>
      <w:r>
        <w:rPr>
          <w:rFonts w:ascii="Franklin Gothic Book" w:hAnsi="Franklin Gothic Book"/>
        </w:rPr>
        <w:tab/>
      </w:r>
      <w:r w:rsidRPr="00EF55F9">
        <w:rPr>
          <w:rFonts w:ascii="Franklin Gothic Book" w:hAnsi="Franklin Gothic Book"/>
        </w:rPr>
        <w:t>April</w:t>
      </w:r>
      <w:r w:rsidRPr="00B02A27">
        <w:rPr>
          <w:rFonts w:ascii="Franklin Gothic Book" w:hAnsi="Franklin Gothic Book"/>
        </w:rPr>
        <w:tab/>
        <w:t>Fort Worth (Reserve Component)</w:t>
      </w:r>
    </w:p>
    <w:p w14:paraId="6AE3085B" w14:textId="77777777" w:rsidR="00336D08" w:rsidRDefault="00336D08" w:rsidP="00336D08">
      <w:pPr>
        <w:tabs>
          <w:tab w:val="right" w:pos="360"/>
          <w:tab w:val="left" w:pos="540"/>
          <w:tab w:val="right" w:pos="1170"/>
          <w:tab w:val="left" w:pos="1440"/>
          <w:tab w:val="left" w:pos="3240"/>
        </w:tabs>
        <w:outlineLvl w:val="1"/>
        <w:rPr>
          <w:rFonts w:ascii="Franklin Gothic Book" w:hAnsi="Franklin Gothic Book"/>
        </w:rPr>
      </w:pPr>
      <w:r>
        <w:rPr>
          <w:rFonts w:ascii="Franklin Gothic Book" w:hAnsi="Franklin Gothic Book"/>
        </w:rPr>
        <w:t xml:space="preserve"> </w:t>
      </w:r>
      <w:r w:rsidRPr="005437C5">
        <w:rPr>
          <w:rFonts w:ascii="Franklin Gothic Book" w:hAnsi="Franklin Gothic Book"/>
        </w:rPr>
        <w:t>15</w:t>
      </w:r>
      <w:r>
        <w:rPr>
          <w:rFonts w:ascii="Franklin Gothic Book" w:hAnsi="Franklin Gothic Book"/>
        </w:rPr>
        <w:tab/>
      </w:r>
      <w:r>
        <w:rPr>
          <w:rFonts w:ascii="Franklin Gothic Book" w:hAnsi="Franklin Gothic Book"/>
        </w:rPr>
        <w:tab/>
        <w:t>to</w:t>
      </w:r>
      <w:r>
        <w:rPr>
          <w:rFonts w:ascii="Franklin Gothic Book" w:hAnsi="Franklin Gothic Book"/>
        </w:rPr>
        <w:tab/>
        <w:t>24</w:t>
      </w:r>
      <w:r>
        <w:rPr>
          <w:rFonts w:ascii="Franklin Gothic Book" w:hAnsi="Franklin Gothic Book"/>
        </w:rPr>
        <w:tab/>
      </w:r>
      <w:r w:rsidRPr="005437C5">
        <w:rPr>
          <w:rFonts w:ascii="Franklin Gothic Book" w:hAnsi="Franklin Gothic Book"/>
        </w:rPr>
        <w:t>Apri</w:t>
      </w:r>
      <w:r>
        <w:rPr>
          <w:rFonts w:ascii="Franklin Gothic Book" w:hAnsi="Franklin Gothic Book"/>
        </w:rPr>
        <w:t>l</w:t>
      </w:r>
      <w:r w:rsidRPr="005437C5">
        <w:rPr>
          <w:rFonts w:ascii="Franklin Gothic Book" w:hAnsi="Franklin Gothic Book"/>
        </w:rPr>
        <w:tab/>
      </w:r>
      <w:r>
        <w:rPr>
          <w:rFonts w:ascii="Franklin Gothic Book" w:hAnsi="Franklin Gothic Book"/>
        </w:rPr>
        <w:t>Pearl Harbor / Guam</w:t>
      </w:r>
    </w:p>
    <w:p w14:paraId="22C47B3A" w14:textId="77777777" w:rsidR="00336D08" w:rsidRDefault="00336D08" w:rsidP="00336D08">
      <w:pPr>
        <w:tabs>
          <w:tab w:val="right" w:pos="360"/>
          <w:tab w:val="left" w:pos="540"/>
          <w:tab w:val="right" w:pos="1170"/>
          <w:tab w:val="left" w:pos="1440"/>
          <w:tab w:val="left" w:pos="3240"/>
        </w:tabs>
        <w:outlineLvl w:val="1"/>
        <w:rPr>
          <w:rFonts w:ascii="Franklin Gothic Book" w:hAnsi="Franklin Gothic Book"/>
        </w:rPr>
      </w:pPr>
      <w:r>
        <w:rPr>
          <w:rFonts w:ascii="Franklin Gothic Book" w:hAnsi="Franklin Gothic Book"/>
        </w:rPr>
        <w:t xml:space="preserve"> </w:t>
      </w:r>
      <w:r w:rsidRPr="00B02A27">
        <w:rPr>
          <w:rFonts w:ascii="Franklin Gothic Book" w:hAnsi="Franklin Gothic Book"/>
        </w:rPr>
        <w:t>11</w:t>
      </w:r>
      <w:r>
        <w:rPr>
          <w:rFonts w:ascii="Franklin Gothic Book" w:hAnsi="Franklin Gothic Book"/>
        </w:rPr>
        <w:tab/>
      </w:r>
      <w:r>
        <w:rPr>
          <w:rFonts w:ascii="Franklin Gothic Book" w:hAnsi="Franklin Gothic Book"/>
        </w:rPr>
        <w:tab/>
        <w:t>to</w:t>
      </w:r>
      <w:r>
        <w:rPr>
          <w:rFonts w:ascii="Franklin Gothic Book" w:hAnsi="Franklin Gothic Book"/>
        </w:rPr>
        <w:tab/>
      </w:r>
      <w:r w:rsidRPr="00B02A27">
        <w:rPr>
          <w:rFonts w:ascii="Franklin Gothic Book" w:hAnsi="Franklin Gothic Book"/>
        </w:rPr>
        <w:t>14</w:t>
      </w:r>
      <w:r>
        <w:rPr>
          <w:rFonts w:ascii="Franklin Gothic Book" w:hAnsi="Franklin Gothic Book"/>
        </w:rPr>
        <w:tab/>
      </w:r>
      <w:r w:rsidRPr="00B02A27">
        <w:rPr>
          <w:rFonts w:ascii="Franklin Gothic Book" w:hAnsi="Franklin Gothic Book"/>
        </w:rPr>
        <w:t>May</w:t>
      </w:r>
      <w:r w:rsidRPr="00B02A27">
        <w:rPr>
          <w:rFonts w:ascii="Franklin Gothic Book" w:hAnsi="Franklin Gothic Book"/>
        </w:rPr>
        <w:tab/>
        <w:t>Reserve Component Virtual</w:t>
      </w:r>
    </w:p>
    <w:p w14:paraId="66B836C3" w14:textId="77777777" w:rsidR="00336D08" w:rsidRDefault="00336D08" w:rsidP="00336D08">
      <w:pPr>
        <w:tabs>
          <w:tab w:val="right" w:pos="360"/>
          <w:tab w:val="left" w:pos="540"/>
          <w:tab w:val="right" w:pos="1170"/>
          <w:tab w:val="left" w:pos="1440"/>
          <w:tab w:val="left" w:pos="3240"/>
        </w:tabs>
        <w:outlineLvl w:val="1"/>
        <w:rPr>
          <w:rFonts w:ascii="Franklin Gothic Book" w:hAnsi="Franklin Gothic Book"/>
        </w:rPr>
      </w:pPr>
      <w:r>
        <w:rPr>
          <w:rFonts w:ascii="Franklin Gothic Book" w:hAnsi="Franklin Gothic Book"/>
        </w:rPr>
        <w:t xml:space="preserve"> 20</w:t>
      </w:r>
      <w:r>
        <w:rPr>
          <w:rFonts w:ascii="Franklin Gothic Book" w:hAnsi="Franklin Gothic Book"/>
        </w:rPr>
        <w:tab/>
      </w:r>
      <w:r>
        <w:rPr>
          <w:rFonts w:ascii="Franklin Gothic Book" w:hAnsi="Franklin Gothic Book"/>
        </w:rPr>
        <w:tab/>
        <w:t>to</w:t>
      </w:r>
      <w:r>
        <w:rPr>
          <w:rFonts w:ascii="Franklin Gothic Book" w:hAnsi="Franklin Gothic Book"/>
        </w:rPr>
        <w:tab/>
        <w:t>24</w:t>
      </w:r>
      <w:r>
        <w:rPr>
          <w:rFonts w:ascii="Franklin Gothic Book" w:hAnsi="Franklin Gothic Book"/>
        </w:rPr>
        <w:tab/>
        <w:t>May</w:t>
      </w:r>
      <w:r>
        <w:rPr>
          <w:rFonts w:ascii="Franklin Gothic Book" w:hAnsi="Franklin Gothic Book"/>
        </w:rPr>
        <w:tab/>
        <w:t>Bahrain</w:t>
      </w:r>
    </w:p>
    <w:p w14:paraId="4419B6C0" w14:textId="77777777" w:rsidR="00336D08" w:rsidRDefault="00336D08" w:rsidP="00336D08">
      <w:pPr>
        <w:tabs>
          <w:tab w:val="right" w:pos="360"/>
          <w:tab w:val="left" w:pos="540"/>
          <w:tab w:val="right" w:pos="1170"/>
          <w:tab w:val="left" w:pos="1440"/>
          <w:tab w:val="left" w:pos="3240"/>
        </w:tabs>
        <w:outlineLvl w:val="1"/>
        <w:rPr>
          <w:rFonts w:ascii="Franklin Gothic Book" w:hAnsi="Franklin Gothic Book"/>
        </w:rPr>
      </w:pPr>
      <w:r>
        <w:rPr>
          <w:rFonts w:ascii="Franklin Gothic Book" w:hAnsi="Franklin Gothic Book"/>
        </w:rPr>
        <w:t xml:space="preserve"> </w:t>
      </w:r>
      <w:r>
        <w:rPr>
          <w:rFonts w:ascii="Franklin Gothic Book" w:hAnsi="Franklin Gothic Book"/>
        </w:rPr>
        <w:tab/>
        <w:t>3</w:t>
      </w:r>
      <w:r>
        <w:rPr>
          <w:rFonts w:ascii="Franklin Gothic Book" w:hAnsi="Franklin Gothic Book"/>
        </w:rPr>
        <w:tab/>
        <w:t>to</w:t>
      </w:r>
      <w:r>
        <w:rPr>
          <w:rFonts w:ascii="Franklin Gothic Book" w:hAnsi="Franklin Gothic Book"/>
        </w:rPr>
        <w:tab/>
        <w:t>7</w:t>
      </w:r>
      <w:r>
        <w:rPr>
          <w:rFonts w:ascii="Franklin Gothic Book" w:hAnsi="Franklin Gothic Book"/>
        </w:rPr>
        <w:tab/>
        <w:t>June</w:t>
      </w:r>
      <w:r>
        <w:rPr>
          <w:rFonts w:ascii="Franklin Gothic Book" w:hAnsi="Franklin Gothic Book"/>
        </w:rPr>
        <w:tab/>
        <w:t>Groton / New England</w:t>
      </w:r>
    </w:p>
    <w:p w14:paraId="2984AA69" w14:textId="77777777" w:rsidR="00336D08" w:rsidRPr="005437C5" w:rsidRDefault="00336D08" w:rsidP="00336D08">
      <w:pPr>
        <w:tabs>
          <w:tab w:val="right" w:pos="360"/>
          <w:tab w:val="left" w:pos="540"/>
          <w:tab w:val="right" w:pos="1170"/>
          <w:tab w:val="left" w:pos="1440"/>
          <w:tab w:val="left" w:pos="3240"/>
        </w:tabs>
        <w:outlineLvl w:val="1"/>
        <w:rPr>
          <w:rFonts w:ascii="Franklin Gothic Book" w:hAnsi="Franklin Gothic Book"/>
        </w:rPr>
      </w:pPr>
      <w:r>
        <w:rPr>
          <w:rFonts w:ascii="Franklin Gothic Book" w:hAnsi="Franklin Gothic Book"/>
        </w:rPr>
        <w:t xml:space="preserve"> 10</w:t>
      </w:r>
      <w:r>
        <w:rPr>
          <w:rFonts w:ascii="Franklin Gothic Book" w:hAnsi="Franklin Gothic Book"/>
        </w:rPr>
        <w:tab/>
      </w:r>
      <w:r>
        <w:rPr>
          <w:rFonts w:ascii="Franklin Gothic Book" w:hAnsi="Franklin Gothic Book"/>
        </w:rPr>
        <w:tab/>
        <w:t xml:space="preserve">to </w:t>
      </w:r>
      <w:r>
        <w:rPr>
          <w:rFonts w:ascii="Franklin Gothic Book" w:hAnsi="Franklin Gothic Book"/>
        </w:rPr>
        <w:tab/>
        <w:t>11</w:t>
      </w:r>
      <w:r>
        <w:rPr>
          <w:rFonts w:ascii="Franklin Gothic Book" w:hAnsi="Franklin Gothic Book"/>
        </w:rPr>
        <w:tab/>
        <w:t>June</w:t>
      </w:r>
      <w:r>
        <w:rPr>
          <w:rFonts w:ascii="Franklin Gothic Book" w:hAnsi="Franklin Gothic Book"/>
        </w:rPr>
        <w:tab/>
        <w:t>CONUS Virtual</w:t>
      </w:r>
    </w:p>
    <w:p w14:paraId="618A3CA2" w14:textId="77777777" w:rsidR="00336D08" w:rsidRPr="005437C5" w:rsidRDefault="00336D08" w:rsidP="00336D08">
      <w:pPr>
        <w:tabs>
          <w:tab w:val="right" w:pos="360"/>
          <w:tab w:val="left" w:pos="540"/>
          <w:tab w:val="right" w:pos="1170"/>
          <w:tab w:val="left" w:pos="1440"/>
          <w:tab w:val="left" w:pos="3240"/>
        </w:tabs>
        <w:outlineLvl w:val="1"/>
        <w:rPr>
          <w:rFonts w:ascii="Franklin Gothic Book" w:hAnsi="Franklin Gothic Book"/>
        </w:rPr>
      </w:pPr>
      <w:r>
        <w:rPr>
          <w:rFonts w:ascii="Franklin Gothic Book" w:hAnsi="Franklin Gothic Book"/>
        </w:rPr>
        <w:tab/>
        <w:t xml:space="preserve"> </w:t>
      </w:r>
      <w:r>
        <w:rPr>
          <w:rFonts w:ascii="Franklin Gothic Book" w:hAnsi="Franklin Gothic Book"/>
        </w:rPr>
        <w:tab/>
      </w:r>
      <w:r>
        <w:rPr>
          <w:rFonts w:ascii="Franklin Gothic Book" w:hAnsi="Franklin Gothic Book"/>
        </w:rPr>
        <w:tab/>
        <w:t>12</w:t>
      </w:r>
      <w:r>
        <w:rPr>
          <w:rFonts w:ascii="Franklin Gothic Book" w:hAnsi="Franklin Gothic Book"/>
        </w:rPr>
        <w:tab/>
        <w:t>June</w:t>
      </w:r>
      <w:r w:rsidRPr="005437C5">
        <w:rPr>
          <w:rFonts w:ascii="Franklin Gothic Book" w:hAnsi="Franklin Gothic Book"/>
        </w:rPr>
        <w:tab/>
      </w:r>
      <w:r>
        <w:rPr>
          <w:rFonts w:ascii="Franklin Gothic Book" w:hAnsi="Franklin Gothic Book"/>
        </w:rPr>
        <w:t>6</w:t>
      </w:r>
      <w:r w:rsidRPr="00D8769E">
        <w:rPr>
          <w:rFonts w:ascii="Franklin Gothic Book" w:hAnsi="Franklin Gothic Book"/>
        </w:rPr>
        <w:t>th</w:t>
      </w:r>
      <w:r>
        <w:rPr>
          <w:rFonts w:ascii="Franklin Gothic Book" w:hAnsi="Franklin Gothic Book"/>
        </w:rPr>
        <w:t xml:space="preserve"> Fleet</w:t>
      </w:r>
      <w:r w:rsidRPr="005437C5">
        <w:rPr>
          <w:rFonts w:ascii="Franklin Gothic Book" w:hAnsi="Franklin Gothic Book"/>
        </w:rPr>
        <w:t xml:space="preserve"> Virtual</w:t>
      </w:r>
    </w:p>
    <w:p w14:paraId="0F44FF6D" w14:textId="77777777" w:rsidR="00336D08" w:rsidRDefault="00336D08" w:rsidP="00336D08">
      <w:pPr>
        <w:tabs>
          <w:tab w:val="right" w:pos="360"/>
          <w:tab w:val="left" w:pos="540"/>
          <w:tab w:val="right" w:pos="1170"/>
          <w:tab w:val="left" w:pos="1440"/>
          <w:tab w:val="left" w:pos="3240"/>
        </w:tabs>
        <w:outlineLvl w:val="1"/>
        <w:rPr>
          <w:rFonts w:ascii="Franklin Gothic Book" w:hAnsi="Franklin Gothic Book"/>
        </w:rPr>
      </w:pPr>
      <w:r>
        <w:rPr>
          <w:rFonts w:ascii="Franklin Gothic Book" w:hAnsi="Franklin Gothic Book"/>
        </w:rPr>
        <w:t xml:space="preserve"> 13 </w:t>
      </w:r>
      <w:r>
        <w:rPr>
          <w:rFonts w:ascii="Franklin Gothic Book" w:hAnsi="Franklin Gothic Book"/>
        </w:rPr>
        <w:tab/>
        <w:t>to</w:t>
      </w:r>
      <w:r>
        <w:rPr>
          <w:rFonts w:ascii="Franklin Gothic Book" w:hAnsi="Franklin Gothic Book"/>
        </w:rPr>
        <w:tab/>
        <w:t>15</w:t>
      </w:r>
      <w:r>
        <w:rPr>
          <w:rFonts w:ascii="Franklin Gothic Book" w:hAnsi="Franklin Gothic Book"/>
        </w:rPr>
        <w:tab/>
        <w:t>June</w:t>
      </w:r>
      <w:r w:rsidRPr="005437C5">
        <w:rPr>
          <w:rFonts w:ascii="Franklin Gothic Book" w:hAnsi="Franklin Gothic Book"/>
        </w:rPr>
        <w:tab/>
      </w:r>
      <w:r>
        <w:rPr>
          <w:rFonts w:ascii="Franklin Gothic Book" w:hAnsi="Franklin Gothic Book"/>
        </w:rPr>
        <w:t>7</w:t>
      </w:r>
      <w:r w:rsidRPr="00D8769E">
        <w:rPr>
          <w:rFonts w:ascii="Franklin Gothic Book" w:hAnsi="Franklin Gothic Book"/>
        </w:rPr>
        <w:t>th</w:t>
      </w:r>
      <w:r>
        <w:rPr>
          <w:rFonts w:ascii="Franklin Gothic Book" w:hAnsi="Franklin Gothic Book"/>
        </w:rPr>
        <w:t xml:space="preserve"> Fleet </w:t>
      </w:r>
      <w:r w:rsidRPr="005437C5">
        <w:rPr>
          <w:rFonts w:ascii="Franklin Gothic Book" w:hAnsi="Franklin Gothic Book"/>
        </w:rPr>
        <w:t>Virtual</w:t>
      </w:r>
    </w:p>
    <w:p w14:paraId="6507B3A4" w14:textId="77777777" w:rsidR="00336D08" w:rsidRPr="005437C5" w:rsidRDefault="00336D08" w:rsidP="00336D08">
      <w:pPr>
        <w:ind w:firstLine="720"/>
        <w:outlineLvl w:val="1"/>
        <w:rPr>
          <w:rFonts w:ascii="Franklin Gothic Book" w:hAnsi="Franklin Gothic Book"/>
        </w:rPr>
      </w:pPr>
    </w:p>
    <w:p w14:paraId="73837982" w14:textId="77777777" w:rsidR="00336D08" w:rsidRDefault="00336D08" w:rsidP="00336D08">
      <w:pPr>
        <w:outlineLvl w:val="1"/>
        <w:rPr>
          <w:rFonts w:ascii="Franklin Gothic Book" w:hAnsi="Franklin Gothic Book"/>
        </w:rPr>
      </w:pPr>
      <w:r w:rsidRPr="005437C5">
        <w:rPr>
          <w:rFonts w:ascii="Franklin Gothic Book" w:hAnsi="Franklin Gothic Book"/>
        </w:rPr>
        <w:t>*Schedule is subject to change.</w:t>
      </w:r>
    </w:p>
    <w:p w14:paraId="15D975C0" w14:textId="77777777" w:rsidR="00336D08" w:rsidRDefault="00336D08" w:rsidP="00336D08">
      <w:pPr>
        <w:rPr>
          <w:rStyle w:val="Hyperlink"/>
          <w:rFonts w:eastAsia="Calibri"/>
        </w:rPr>
      </w:pPr>
      <w:r>
        <w:rPr>
          <w:rStyle w:val="Hyperlink"/>
          <w:rFonts w:eastAsia="Calibri"/>
        </w:rPr>
        <w:br w:type="page"/>
      </w:r>
    </w:p>
    <w:p w14:paraId="5287149A" w14:textId="77777777" w:rsidR="00336D08" w:rsidRDefault="00336D08" w:rsidP="00336D08">
      <w:pPr>
        <w:outlineLvl w:val="0"/>
        <w:rPr>
          <w:rStyle w:val="Hyperlink"/>
          <w:rFonts w:eastAsia="Calibri"/>
        </w:rPr>
      </w:pPr>
    </w:p>
    <w:p w14:paraId="232E2739" w14:textId="77777777" w:rsidR="00336D08" w:rsidRDefault="00336D08" w:rsidP="00336D08">
      <w:pPr>
        <w:outlineLvl w:val="0"/>
        <w:rPr>
          <w:rStyle w:val="Hyperlink"/>
          <w:rFonts w:eastAsia="Calibri"/>
        </w:rPr>
      </w:pPr>
      <w:r w:rsidRPr="006C4E26">
        <w:rPr>
          <w:b/>
          <w:i/>
          <w:noProof/>
          <w:color w:val="44546A" w:themeColor="text2"/>
          <w:u w:val="single"/>
        </w:rPr>
        <mc:AlternateContent>
          <mc:Choice Requires="wps">
            <w:drawing>
              <wp:anchor distT="0" distB="0" distL="114300" distR="114300" simplePos="0" relativeHeight="251669504" behindDoc="1" locked="0" layoutInCell="1" allowOverlap="1" wp14:anchorId="13AF71F5" wp14:editId="4CB37694">
                <wp:simplePos x="0" y="0"/>
                <wp:positionH relativeFrom="column">
                  <wp:posOffset>-5715</wp:posOffset>
                </wp:positionH>
                <wp:positionV relativeFrom="paragraph">
                  <wp:posOffset>104613</wp:posOffset>
                </wp:positionV>
                <wp:extent cx="5892800" cy="342900"/>
                <wp:effectExtent l="0" t="0" r="0" b="0"/>
                <wp:wrapTight wrapText="bothSides">
                  <wp:wrapPolygon edited="0">
                    <wp:start x="70" y="0"/>
                    <wp:lineTo x="0" y="1200"/>
                    <wp:lineTo x="0" y="19200"/>
                    <wp:lineTo x="70" y="20400"/>
                    <wp:lineTo x="8379" y="20400"/>
                    <wp:lineTo x="21507" y="20400"/>
                    <wp:lineTo x="21507" y="0"/>
                    <wp:lineTo x="8379" y="0"/>
                    <wp:lineTo x="70" y="0"/>
                  </wp:wrapPolygon>
                </wp:wrapTight>
                <wp:docPr id="14" name="Text Box 14"/>
                <wp:cNvGraphicFramePr/>
                <a:graphic xmlns:a="http://schemas.openxmlformats.org/drawingml/2006/main">
                  <a:graphicData uri="http://schemas.microsoft.com/office/word/2010/wordprocessingShape">
                    <wps:wsp>
                      <wps:cNvSpPr txBox="1"/>
                      <wps:spPr>
                        <a:xfrm>
                          <a:off x="0" y="0"/>
                          <a:ext cx="5892800" cy="342900"/>
                        </a:xfrm>
                        <a:prstGeom prst="rect">
                          <a:avLst/>
                        </a:prstGeom>
                        <a:gradFill flip="none" rotWithShape="1">
                          <a:gsLst>
                            <a:gs pos="96237">
                              <a:schemeClr val="bg1">
                                <a:alpha val="75000"/>
                              </a:schemeClr>
                            </a:gs>
                            <a:gs pos="0">
                              <a:srgbClr val="002060">
                                <a:alpha val="90000"/>
                              </a:srgbClr>
                            </a:gs>
                            <a:gs pos="39000">
                              <a:srgbClr val="002060">
                                <a:alpha val="75000"/>
                              </a:srgbClr>
                            </a:gs>
                            <a:gs pos="67000">
                              <a:srgbClr val="FFFF00">
                                <a:lumMod val="100000"/>
                                <a:alpha val="75000"/>
                              </a:srgbClr>
                            </a:gs>
                          </a:gsLst>
                          <a:lin ang="0" scaled="1"/>
                          <a:tileRect/>
                        </a:gradFill>
                        <a:ln w="6350">
                          <a:noFill/>
                        </a:ln>
                        <a:effectLst>
                          <a:softEdge rad="38100"/>
                        </a:effectLst>
                      </wps:spPr>
                      <wps:txbx>
                        <w:txbxContent>
                          <w:p w14:paraId="40E1662F" w14:textId="77777777" w:rsidR="00FA120B" w:rsidRPr="00503747" w:rsidRDefault="00FA120B" w:rsidP="00336D08">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bookmarkStart w:id="6" w:name="_Toc143612886"/>
                            <w:r w:rsidRPr="00503747">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Important Links</w:t>
                            </w:r>
                            <w:bookmarkEnd w:id="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F71F5" id="Text Box 14" o:spid="_x0000_s1030" type="#_x0000_t202" style="position:absolute;margin-left:-.45pt;margin-top:8.25pt;width:464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" fillcolor="#002060" stroked="f" strokeweight=".5pt">
                <v:fill opacity=".75" color2="white [3212]" o:opacity2="58982f" rotate="t" angle="90" colors="0 #002060;25559f #002060;43909f yellow;63070f white" focus="100%" type="gradient"/>
                <v:textbox>
                  <w:txbxContent>
                    <w:p w14:paraId="40E1662F" w14:textId="77777777" w:rsidR="00FA120B" w:rsidRPr="00503747" w:rsidRDefault="00FA120B" w:rsidP="00336D08">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bookmarkStart w:id="13" w:name="_Toc143612886"/>
                      <w:r w:rsidRPr="00503747">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Important Links</w:t>
                      </w:r>
                      <w:bookmarkEnd w:id="13"/>
                    </w:p>
                  </w:txbxContent>
                </v:textbox>
                <w10:wrap type="tight"/>
              </v:shape>
            </w:pict>
          </mc:Fallback>
        </mc:AlternateContent>
      </w:r>
    </w:p>
    <w:p w14:paraId="3CA36FED" w14:textId="77777777" w:rsidR="00336D08" w:rsidRDefault="00336D08" w:rsidP="00336D08">
      <w:pPr>
        <w:outlineLvl w:val="0"/>
      </w:pPr>
    </w:p>
    <w:p w14:paraId="6509B61B" w14:textId="77777777" w:rsidR="00336D08" w:rsidRDefault="00336D08" w:rsidP="00336D08">
      <w:pPr>
        <w:outlineLvl w:val="0"/>
      </w:pPr>
    </w:p>
    <w:p w14:paraId="409C0FF0" w14:textId="77777777" w:rsidR="00336D08" w:rsidRPr="00D11F1F" w:rsidRDefault="00000000" w:rsidP="00336D08">
      <w:pPr>
        <w:outlineLvl w:val="0"/>
        <w:rPr>
          <w:rFonts w:ascii="Franklin Gothic Book" w:hAnsi="Franklin Gothic Book"/>
          <w:b/>
          <w:bCs/>
        </w:rPr>
      </w:pPr>
      <w:hyperlink r:id="rId38" w:history="1">
        <w:r w:rsidR="00336D08">
          <w:rPr>
            <w:rStyle w:val="Hyperlink"/>
            <w:rFonts w:ascii="Franklin Gothic Book" w:hAnsi="Franklin Gothic Book"/>
            <w:b/>
            <w:bCs/>
          </w:rPr>
          <w:t>2024 Supply Corps Directory (CAC-Enabled)</w:t>
        </w:r>
      </w:hyperlink>
    </w:p>
    <w:p w14:paraId="3E1C33C4" w14:textId="77777777" w:rsidR="00336D08" w:rsidRPr="00FE0A4E" w:rsidRDefault="00336D08" w:rsidP="00336D08">
      <w:pPr>
        <w:outlineLvl w:val="0"/>
        <w:rPr>
          <w:sz w:val="22"/>
          <w:szCs w:val="22"/>
        </w:rPr>
      </w:pPr>
    </w:p>
    <w:p w14:paraId="5AFACE47" w14:textId="77777777" w:rsidR="00336D08" w:rsidRPr="00DF0AA7" w:rsidRDefault="00000000" w:rsidP="00336D08">
      <w:pPr>
        <w:outlineLvl w:val="0"/>
        <w:rPr>
          <w:rStyle w:val="Hyperlink"/>
          <w:rFonts w:eastAsia="Calibri"/>
          <w:sz w:val="2"/>
        </w:rPr>
      </w:pPr>
      <w:hyperlink r:id="rId39" w:history="1">
        <w:r w:rsidR="00336D08" w:rsidRPr="00DD19BD">
          <w:rPr>
            <w:rStyle w:val="Hyperlink"/>
            <w:rFonts w:ascii="Franklin Gothic Book" w:eastAsia="Calibri" w:hAnsi="Franklin Gothic Book"/>
            <w:b/>
          </w:rPr>
          <w:t>FY 25 Board Schedule</w:t>
        </w:r>
      </w:hyperlink>
    </w:p>
    <w:p w14:paraId="62C85F18" w14:textId="77777777" w:rsidR="00336D08" w:rsidRPr="00FE0A4E" w:rsidRDefault="00336D08" w:rsidP="00336D08">
      <w:pPr>
        <w:outlineLvl w:val="0"/>
        <w:rPr>
          <w:rStyle w:val="Hyperlink"/>
          <w:rFonts w:ascii="Franklin Gothic Book" w:eastAsia="Calibri" w:hAnsi="Franklin Gothic Book"/>
          <w:b/>
          <w:sz w:val="22"/>
          <w:szCs w:val="22"/>
        </w:rPr>
      </w:pPr>
    </w:p>
    <w:p w14:paraId="3BF50BBD" w14:textId="77777777" w:rsidR="00336D08" w:rsidRDefault="00000000" w:rsidP="00336D08">
      <w:pPr>
        <w:outlineLvl w:val="0"/>
        <w:rPr>
          <w:rStyle w:val="Hyperlink"/>
          <w:rFonts w:ascii="Franklin Gothic Book" w:eastAsia="Calibri" w:hAnsi="Franklin Gothic Book"/>
          <w:b/>
        </w:rPr>
      </w:pPr>
      <w:hyperlink r:id="rId40" w:history="1">
        <w:r w:rsidR="00336D08" w:rsidRPr="00A0700F">
          <w:rPr>
            <w:rStyle w:val="Hyperlink"/>
            <w:rFonts w:ascii="Franklin Gothic Book" w:eastAsia="Calibri" w:hAnsi="Franklin Gothic Book"/>
            <w:b/>
          </w:rPr>
          <w:t>FY 25 Active Duty Promotion Selection Board Zone Message (NAVADMIN 290/23)</w:t>
        </w:r>
      </w:hyperlink>
    </w:p>
    <w:p w14:paraId="42D01A57" w14:textId="77777777" w:rsidR="00336D08" w:rsidRPr="00FE0A4E" w:rsidRDefault="00336D08" w:rsidP="00336D08">
      <w:pPr>
        <w:outlineLvl w:val="0"/>
        <w:rPr>
          <w:rFonts w:ascii="Franklin Gothic Book" w:eastAsia="Calibri" w:hAnsi="Franklin Gothic Book"/>
          <w:b/>
          <w:sz w:val="22"/>
          <w:szCs w:val="22"/>
        </w:rPr>
      </w:pPr>
    </w:p>
    <w:bookmarkStart w:id="7" w:name="_Hlk155267267"/>
    <w:p w14:paraId="448F5CCA" w14:textId="77777777" w:rsidR="00336D08" w:rsidRPr="00271F4C" w:rsidRDefault="00336D08" w:rsidP="00336D08">
      <w:pPr>
        <w:outlineLvl w:val="0"/>
        <w:rPr>
          <w:rFonts w:eastAsia="Calibri"/>
        </w:rPr>
        <w:sectPr w:rsidR="00336D08" w:rsidRPr="00271F4C" w:rsidSect="00280C34">
          <w:type w:val="continuous"/>
          <w:pgSz w:w="12240" w:h="15840" w:code="1"/>
          <w:pgMar w:top="360" w:right="864" w:bottom="360" w:left="864" w:header="288" w:footer="720" w:gutter="0"/>
          <w:cols w:space="720"/>
          <w:docGrid w:linePitch="326"/>
        </w:sectPr>
      </w:pPr>
      <w:r>
        <w:fldChar w:fldCharType="begin"/>
      </w:r>
      <w:r>
        <w:instrText>HYPERLINK "https://www.mynavyhr.navy.mil/Portals/55/Messages/NAVADMIN/NAV2023/NAV23301.txt?ver=c9YRHVwp_bbZF6bxpTay_g%3d%3d"</w:instrText>
      </w:r>
      <w:r>
        <w:fldChar w:fldCharType="separate"/>
      </w:r>
      <w:r>
        <w:rPr>
          <w:rStyle w:val="Hyperlink"/>
          <w:rFonts w:ascii="Franklin Gothic Book" w:eastAsia="Calibri" w:hAnsi="Franklin Gothic Book"/>
          <w:b/>
        </w:rPr>
        <w:t>FY 25 Reserve Promotion Selection Board Zone Message (NAVADMIN 301/23)</w:t>
      </w:r>
      <w:r>
        <w:rPr>
          <w:rStyle w:val="Hyperlink"/>
          <w:rFonts w:ascii="Franklin Gothic Book" w:eastAsia="Calibri" w:hAnsi="Franklin Gothic Book"/>
          <w:b/>
        </w:rPr>
        <w:fldChar w:fldCharType="end"/>
      </w:r>
      <w:bookmarkEnd w:id="7"/>
      <w:r w:rsidRPr="00384711">
        <w:rPr>
          <w:rFonts w:eastAsia="Calibri"/>
          <w:highlight w:val="yellow"/>
        </w:rPr>
        <w:br w:type="page"/>
      </w:r>
      <w:bookmarkStart w:id="8" w:name="_Toc121841096"/>
      <w:bookmarkStart w:id="9" w:name="CONTACTUS"/>
    </w:p>
    <w:p w14:paraId="4AE77B69" w14:textId="77777777" w:rsidR="00336D08" w:rsidRPr="00DD19BD" w:rsidRDefault="00336D08" w:rsidP="00336D08">
      <w:pPr>
        <w:pStyle w:val="Heading2"/>
        <w:spacing w:before="240" w:after="120"/>
        <w:rPr>
          <w:rFonts w:ascii="Franklin Gothic Book" w:hAnsi="Franklin Gothic Book" w:cs="Times New Roman"/>
          <w:i/>
          <w:color w:val="002060"/>
          <w:sz w:val="28"/>
          <w:szCs w:val="28"/>
          <w:u w:val="single"/>
        </w:rPr>
      </w:pPr>
      <w:r w:rsidRPr="00DD19BD">
        <w:rPr>
          <w:rFonts w:ascii="Franklin Gothic Book" w:hAnsi="Franklin Gothic Book" w:cs="Times New Roman"/>
          <w:i/>
          <w:color w:val="002060"/>
          <w:sz w:val="28"/>
          <w:szCs w:val="28"/>
          <w:u w:val="single"/>
        </w:rPr>
        <w:lastRenderedPageBreak/>
        <w:t>Contact Us</w:t>
      </w:r>
      <w:bookmarkEnd w:id="8"/>
      <w:r w:rsidRPr="00DD19BD">
        <w:rPr>
          <w:rFonts w:ascii="Franklin Gothic Book" w:hAnsi="Franklin Gothic Book" w:cs="Times New Roman"/>
          <w:i/>
          <w:color w:val="002060"/>
          <w:sz w:val="28"/>
          <w:szCs w:val="28"/>
          <w:u w:val="single"/>
        </w:rPr>
        <w:t xml:space="preserve"> </w:t>
      </w:r>
    </w:p>
    <w:p w14:paraId="2D7656AB" w14:textId="77777777" w:rsidR="00336D08" w:rsidRPr="006C4E26" w:rsidRDefault="00336D08" w:rsidP="00336D08"/>
    <w:p w14:paraId="2FE7AAB3" w14:textId="77777777" w:rsidR="00336D08" w:rsidRPr="006C4E26" w:rsidRDefault="00336D08" w:rsidP="00336D08">
      <w:pPr>
        <w:sectPr w:rsidR="00336D08" w:rsidRPr="006C4E26" w:rsidSect="00280C34">
          <w:pgSz w:w="12240" w:h="15840" w:code="1"/>
          <w:pgMar w:top="1080" w:right="1080" w:bottom="720" w:left="1080" w:header="288" w:footer="720" w:gutter="0"/>
          <w:cols w:space="720"/>
          <w:docGrid w:linePitch="326"/>
        </w:sectPr>
      </w:pPr>
    </w:p>
    <w:tbl>
      <w:tblPr>
        <w:tblW w:w="9600" w:type="dxa"/>
        <w:jc w:val="center"/>
        <w:tblLook w:val="04A0" w:firstRow="1" w:lastRow="0" w:firstColumn="1" w:lastColumn="0" w:noHBand="0" w:noVBand="1"/>
      </w:tblPr>
      <w:tblGrid>
        <w:gridCol w:w="2970"/>
        <w:gridCol w:w="2880"/>
        <w:gridCol w:w="3750"/>
      </w:tblGrid>
      <w:tr w:rsidR="00BA0617" w:rsidRPr="004C784F" w14:paraId="5279A94E" w14:textId="77777777" w:rsidTr="00BA0617">
        <w:trPr>
          <w:trHeight w:val="360"/>
          <w:jc w:val="center"/>
        </w:trPr>
        <w:tc>
          <w:tcPr>
            <w:tcW w:w="2970" w:type="dxa"/>
            <w:tcBorders>
              <w:top w:val="nil"/>
              <w:left w:val="nil"/>
              <w:bottom w:val="nil"/>
              <w:right w:val="nil"/>
            </w:tcBorders>
            <w:shd w:val="clear" w:color="auto" w:fill="auto"/>
            <w:noWrap/>
            <w:vAlign w:val="bottom"/>
            <w:hideMark/>
          </w:tcPr>
          <w:bookmarkEnd w:id="9"/>
          <w:p w14:paraId="658C60EE" w14:textId="77777777" w:rsidR="00BA0617" w:rsidRPr="004C784F" w:rsidRDefault="00BA0617" w:rsidP="00FA120B">
            <w:pPr>
              <w:rPr>
                <w:rFonts w:ascii="Franklin Gothic Book" w:hAnsi="Franklin Gothic Book"/>
                <w:b/>
                <w:bCs/>
                <w:color w:val="000000"/>
              </w:rPr>
            </w:pPr>
            <w:r w:rsidRPr="004C784F">
              <w:rPr>
                <w:rFonts w:ascii="Franklin Gothic Book" w:hAnsi="Franklin Gothic Book"/>
                <w:b/>
                <w:bCs/>
                <w:color w:val="000000"/>
              </w:rPr>
              <w:t>Position</w:t>
            </w:r>
          </w:p>
        </w:tc>
        <w:tc>
          <w:tcPr>
            <w:tcW w:w="2880" w:type="dxa"/>
            <w:tcBorders>
              <w:top w:val="nil"/>
              <w:left w:val="nil"/>
              <w:bottom w:val="nil"/>
              <w:right w:val="nil"/>
            </w:tcBorders>
            <w:shd w:val="clear" w:color="auto" w:fill="auto"/>
            <w:noWrap/>
            <w:vAlign w:val="bottom"/>
            <w:hideMark/>
          </w:tcPr>
          <w:p w14:paraId="556F6460" w14:textId="77777777" w:rsidR="00BA0617" w:rsidRPr="004C784F" w:rsidRDefault="00BA0617" w:rsidP="00FA120B">
            <w:pPr>
              <w:rPr>
                <w:rFonts w:ascii="Franklin Gothic Book" w:hAnsi="Franklin Gothic Book"/>
                <w:b/>
                <w:bCs/>
                <w:color w:val="000000"/>
              </w:rPr>
            </w:pPr>
            <w:r w:rsidRPr="004C784F">
              <w:rPr>
                <w:rFonts w:ascii="Franklin Gothic Book" w:hAnsi="Franklin Gothic Book"/>
                <w:b/>
                <w:bCs/>
                <w:color w:val="000000"/>
              </w:rPr>
              <w:t>Name</w:t>
            </w:r>
          </w:p>
        </w:tc>
        <w:tc>
          <w:tcPr>
            <w:tcW w:w="3750" w:type="dxa"/>
            <w:tcBorders>
              <w:top w:val="nil"/>
              <w:left w:val="nil"/>
              <w:bottom w:val="nil"/>
              <w:right w:val="nil"/>
            </w:tcBorders>
            <w:shd w:val="clear" w:color="auto" w:fill="auto"/>
            <w:noWrap/>
            <w:vAlign w:val="bottom"/>
            <w:hideMark/>
          </w:tcPr>
          <w:p w14:paraId="6C109038" w14:textId="77777777" w:rsidR="00BA0617" w:rsidRPr="004C784F" w:rsidRDefault="00BA0617" w:rsidP="00FA120B">
            <w:pPr>
              <w:rPr>
                <w:rFonts w:ascii="Franklin Gothic Book" w:hAnsi="Franklin Gothic Book"/>
                <w:b/>
                <w:bCs/>
                <w:color w:val="000000"/>
              </w:rPr>
            </w:pPr>
            <w:r w:rsidRPr="004C784F">
              <w:rPr>
                <w:rFonts w:ascii="Franklin Gothic Book" w:hAnsi="Franklin Gothic Book"/>
                <w:b/>
                <w:bCs/>
                <w:color w:val="000000"/>
              </w:rPr>
              <w:t>E-mail</w:t>
            </w:r>
          </w:p>
        </w:tc>
      </w:tr>
      <w:tr w:rsidR="00BA0617" w:rsidRPr="004C784F" w14:paraId="767C8E04" w14:textId="77777777" w:rsidTr="00BA0617">
        <w:trPr>
          <w:trHeight w:val="360"/>
          <w:jc w:val="center"/>
        </w:trPr>
        <w:tc>
          <w:tcPr>
            <w:tcW w:w="2970" w:type="dxa"/>
            <w:tcBorders>
              <w:top w:val="nil"/>
              <w:left w:val="nil"/>
              <w:bottom w:val="nil"/>
              <w:right w:val="nil"/>
            </w:tcBorders>
            <w:shd w:val="clear" w:color="auto" w:fill="auto"/>
            <w:noWrap/>
            <w:vAlign w:val="center"/>
            <w:hideMark/>
          </w:tcPr>
          <w:p w14:paraId="20610402"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 xml:space="preserve">Director </w:t>
            </w:r>
          </w:p>
        </w:tc>
        <w:tc>
          <w:tcPr>
            <w:tcW w:w="2880" w:type="dxa"/>
            <w:tcBorders>
              <w:top w:val="nil"/>
              <w:left w:val="nil"/>
              <w:bottom w:val="nil"/>
              <w:right w:val="nil"/>
            </w:tcBorders>
            <w:shd w:val="clear" w:color="auto" w:fill="auto"/>
            <w:noWrap/>
            <w:vAlign w:val="center"/>
            <w:hideMark/>
          </w:tcPr>
          <w:p w14:paraId="44E37F11"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CAPT Jay Turner</w:t>
            </w:r>
          </w:p>
        </w:tc>
        <w:tc>
          <w:tcPr>
            <w:tcW w:w="3750" w:type="dxa"/>
            <w:tcBorders>
              <w:top w:val="nil"/>
              <w:left w:val="nil"/>
              <w:bottom w:val="nil"/>
              <w:right w:val="nil"/>
            </w:tcBorders>
            <w:shd w:val="clear" w:color="auto" w:fill="auto"/>
            <w:noWrap/>
            <w:vAlign w:val="center"/>
            <w:hideMark/>
          </w:tcPr>
          <w:p w14:paraId="05E327DA"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alsandro.h.turner2.mil@us.navy.mil</w:t>
            </w:r>
          </w:p>
        </w:tc>
      </w:tr>
      <w:tr w:rsidR="00BA0617" w:rsidRPr="004C784F" w14:paraId="29D4E1D0" w14:textId="77777777" w:rsidTr="00BA0617">
        <w:trPr>
          <w:trHeight w:val="360"/>
          <w:jc w:val="center"/>
        </w:trPr>
        <w:tc>
          <w:tcPr>
            <w:tcW w:w="2970" w:type="dxa"/>
            <w:tcBorders>
              <w:top w:val="nil"/>
              <w:left w:val="nil"/>
              <w:bottom w:val="nil"/>
              <w:right w:val="nil"/>
            </w:tcBorders>
            <w:shd w:val="clear" w:color="auto" w:fill="auto"/>
            <w:noWrap/>
            <w:vAlign w:val="center"/>
            <w:hideMark/>
          </w:tcPr>
          <w:p w14:paraId="236115A8"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Director, Detailing Division</w:t>
            </w:r>
          </w:p>
        </w:tc>
        <w:tc>
          <w:tcPr>
            <w:tcW w:w="2880" w:type="dxa"/>
            <w:tcBorders>
              <w:top w:val="nil"/>
              <w:left w:val="nil"/>
              <w:bottom w:val="nil"/>
              <w:right w:val="nil"/>
            </w:tcBorders>
            <w:shd w:val="clear" w:color="auto" w:fill="auto"/>
            <w:noWrap/>
            <w:vAlign w:val="center"/>
            <w:hideMark/>
          </w:tcPr>
          <w:p w14:paraId="5E889E94"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CAPT Dena Risley</w:t>
            </w:r>
          </w:p>
        </w:tc>
        <w:tc>
          <w:tcPr>
            <w:tcW w:w="3750" w:type="dxa"/>
            <w:tcBorders>
              <w:top w:val="nil"/>
              <w:left w:val="nil"/>
              <w:bottom w:val="nil"/>
              <w:right w:val="nil"/>
            </w:tcBorders>
            <w:shd w:val="clear" w:color="auto" w:fill="auto"/>
            <w:noWrap/>
            <w:vAlign w:val="center"/>
            <w:hideMark/>
          </w:tcPr>
          <w:p w14:paraId="2355B386"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dena.b.risley.mil@us.navy.mil</w:t>
            </w:r>
          </w:p>
        </w:tc>
      </w:tr>
      <w:tr w:rsidR="00BA0617" w:rsidRPr="004C784F" w14:paraId="402830BD" w14:textId="77777777" w:rsidTr="00BA0617">
        <w:trPr>
          <w:trHeight w:val="360"/>
          <w:jc w:val="center"/>
        </w:trPr>
        <w:tc>
          <w:tcPr>
            <w:tcW w:w="2970" w:type="dxa"/>
            <w:tcBorders>
              <w:top w:val="nil"/>
              <w:left w:val="nil"/>
              <w:bottom w:val="nil"/>
              <w:right w:val="nil"/>
            </w:tcBorders>
            <w:shd w:val="clear" w:color="auto" w:fill="auto"/>
            <w:noWrap/>
            <w:vAlign w:val="center"/>
            <w:hideMark/>
          </w:tcPr>
          <w:p w14:paraId="66E7C300"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OP Assistant</w:t>
            </w:r>
          </w:p>
        </w:tc>
        <w:tc>
          <w:tcPr>
            <w:tcW w:w="2880" w:type="dxa"/>
            <w:tcBorders>
              <w:top w:val="nil"/>
              <w:left w:val="nil"/>
              <w:bottom w:val="nil"/>
              <w:right w:val="nil"/>
            </w:tcBorders>
            <w:shd w:val="clear" w:color="auto" w:fill="auto"/>
            <w:noWrap/>
            <w:vAlign w:val="center"/>
            <w:hideMark/>
          </w:tcPr>
          <w:p w14:paraId="6430BA0E"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CDR Travis Miller</w:t>
            </w:r>
          </w:p>
        </w:tc>
        <w:tc>
          <w:tcPr>
            <w:tcW w:w="3750" w:type="dxa"/>
            <w:tcBorders>
              <w:top w:val="nil"/>
              <w:left w:val="nil"/>
              <w:bottom w:val="nil"/>
              <w:right w:val="nil"/>
            </w:tcBorders>
            <w:shd w:val="clear" w:color="auto" w:fill="auto"/>
            <w:noWrap/>
            <w:vAlign w:val="center"/>
            <w:hideMark/>
          </w:tcPr>
          <w:p w14:paraId="11DC013D"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travis.m.miller24.mil@us.navy.mil</w:t>
            </w:r>
          </w:p>
        </w:tc>
      </w:tr>
      <w:tr w:rsidR="00BA0617" w:rsidRPr="004C784F" w14:paraId="3E40CCC6" w14:textId="77777777" w:rsidTr="00BA0617">
        <w:trPr>
          <w:trHeight w:val="346"/>
          <w:jc w:val="center"/>
        </w:trPr>
        <w:tc>
          <w:tcPr>
            <w:tcW w:w="2970" w:type="dxa"/>
            <w:tcBorders>
              <w:top w:val="nil"/>
              <w:left w:val="nil"/>
              <w:bottom w:val="nil"/>
              <w:right w:val="nil"/>
            </w:tcBorders>
            <w:shd w:val="clear" w:color="auto" w:fill="auto"/>
            <w:noWrap/>
            <w:vAlign w:val="center"/>
            <w:hideMark/>
          </w:tcPr>
          <w:p w14:paraId="60E2A99C"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OP1 Assistant</w:t>
            </w:r>
          </w:p>
        </w:tc>
        <w:tc>
          <w:tcPr>
            <w:tcW w:w="2880" w:type="dxa"/>
            <w:tcBorders>
              <w:top w:val="nil"/>
              <w:left w:val="nil"/>
              <w:bottom w:val="nil"/>
              <w:right w:val="nil"/>
            </w:tcBorders>
            <w:shd w:val="clear" w:color="auto" w:fill="auto"/>
            <w:noWrap/>
            <w:vAlign w:val="center"/>
            <w:hideMark/>
          </w:tcPr>
          <w:p w14:paraId="7291B589"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LCDR K. Matt Wall</w:t>
            </w:r>
          </w:p>
        </w:tc>
        <w:tc>
          <w:tcPr>
            <w:tcW w:w="3750" w:type="dxa"/>
            <w:tcBorders>
              <w:top w:val="nil"/>
              <w:left w:val="nil"/>
              <w:bottom w:val="nil"/>
              <w:right w:val="nil"/>
            </w:tcBorders>
            <w:shd w:val="clear" w:color="auto" w:fill="auto"/>
            <w:noWrap/>
            <w:vAlign w:val="center"/>
            <w:hideMark/>
          </w:tcPr>
          <w:p w14:paraId="03891D97"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kevin.m.wall10.mil@us.navy.mil</w:t>
            </w:r>
          </w:p>
        </w:tc>
      </w:tr>
      <w:tr w:rsidR="00BA0617" w:rsidRPr="004C784F" w14:paraId="26718660" w14:textId="77777777" w:rsidTr="00BA0617">
        <w:trPr>
          <w:trHeight w:val="346"/>
          <w:jc w:val="center"/>
        </w:trPr>
        <w:tc>
          <w:tcPr>
            <w:tcW w:w="2970" w:type="dxa"/>
            <w:tcBorders>
              <w:top w:val="nil"/>
              <w:left w:val="nil"/>
              <w:bottom w:val="nil"/>
              <w:right w:val="nil"/>
            </w:tcBorders>
            <w:shd w:val="clear" w:color="auto" w:fill="auto"/>
            <w:noWrap/>
            <w:vAlign w:val="center"/>
          </w:tcPr>
          <w:p w14:paraId="56FC9421"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Reserve &amp; TAR Director</w:t>
            </w:r>
          </w:p>
        </w:tc>
        <w:tc>
          <w:tcPr>
            <w:tcW w:w="2880" w:type="dxa"/>
            <w:tcBorders>
              <w:top w:val="nil"/>
              <w:left w:val="nil"/>
              <w:bottom w:val="nil"/>
              <w:right w:val="nil"/>
            </w:tcBorders>
            <w:shd w:val="clear" w:color="auto" w:fill="auto"/>
            <w:noWrap/>
            <w:vAlign w:val="center"/>
          </w:tcPr>
          <w:p w14:paraId="32CBABC7" w14:textId="77777777" w:rsidR="00BA0617" w:rsidRPr="00D8769E" w:rsidRDefault="00BA0617" w:rsidP="00FA120B">
            <w:pPr>
              <w:jc w:val="both"/>
              <w:rPr>
                <w:rFonts w:ascii="Franklin Gothic Book" w:hAnsi="Franklin Gothic Book"/>
                <w:color w:val="000000"/>
                <w:sz w:val="21"/>
                <w:szCs w:val="21"/>
              </w:rPr>
            </w:pPr>
            <w:r>
              <w:rPr>
                <w:rFonts w:ascii="Franklin Gothic Book" w:hAnsi="Franklin Gothic Book"/>
                <w:color w:val="000000"/>
                <w:sz w:val="21"/>
                <w:szCs w:val="21"/>
              </w:rPr>
              <w:t>CDR Eric Gardner</w:t>
            </w:r>
          </w:p>
        </w:tc>
        <w:tc>
          <w:tcPr>
            <w:tcW w:w="3750" w:type="dxa"/>
            <w:tcBorders>
              <w:top w:val="nil"/>
              <w:left w:val="nil"/>
              <w:bottom w:val="nil"/>
              <w:right w:val="nil"/>
            </w:tcBorders>
            <w:shd w:val="clear" w:color="auto" w:fill="auto"/>
            <w:noWrap/>
            <w:vAlign w:val="center"/>
          </w:tcPr>
          <w:p w14:paraId="209C478C"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eric.a.gardner5.mil@us.navy.mil</w:t>
            </w:r>
          </w:p>
        </w:tc>
      </w:tr>
      <w:tr w:rsidR="00BA0617" w:rsidRPr="004C784F" w14:paraId="3BC3351B" w14:textId="77777777" w:rsidTr="00BA0617">
        <w:trPr>
          <w:trHeight w:val="346"/>
          <w:jc w:val="center"/>
        </w:trPr>
        <w:tc>
          <w:tcPr>
            <w:tcW w:w="2970" w:type="dxa"/>
            <w:tcBorders>
              <w:top w:val="nil"/>
              <w:left w:val="nil"/>
              <w:bottom w:val="nil"/>
              <w:right w:val="nil"/>
            </w:tcBorders>
            <w:shd w:val="clear" w:color="auto" w:fill="auto"/>
            <w:noWrap/>
            <w:vAlign w:val="center"/>
          </w:tcPr>
          <w:p w14:paraId="6C3CD369"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TAR Mgt. Branch Detailer</w:t>
            </w:r>
          </w:p>
        </w:tc>
        <w:tc>
          <w:tcPr>
            <w:tcW w:w="2880" w:type="dxa"/>
            <w:tcBorders>
              <w:top w:val="nil"/>
              <w:left w:val="nil"/>
              <w:bottom w:val="nil"/>
              <w:right w:val="nil"/>
            </w:tcBorders>
            <w:shd w:val="clear" w:color="auto" w:fill="auto"/>
            <w:noWrap/>
            <w:vAlign w:val="center"/>
          </w:tcPr>
          <w:p w14:paraId="7487485F"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CDR Treven Feleciano</w:t>
            </w:r>
          </w:p>
        </w:tc>
        <w:tc>
          <w:tcPr>
            <w:tcW w:w="3750" w:type="dxa"/>
            <w:tcBorders>
              <w:top w:val="nil"/>
              <w:left w:val="nil"/>
              <w:bottom w:val="nil"/>
              <w:right w:val="nil"/>
            </w:tcBorders>
            <w:shd w:val="clear" w:color="auto" w:fill="auto"/>
            <w:noWrap/>
            <w:vAlign w:val="center"/>
          </w:tcPr>
          <w:p w14:paraId="11DF3A10"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treven.s.feleciano.mil@us.navy.mil</w:t>
            </w:r>
          </w:p>
        </w:tc>
      </w:tr>
      <w:tr w:rsidR="00BA0617" w:rsidRPr="004C784F" w14:paraId="47759D42" w14:textId="77777777" w:rsidTr="00BA0617">
        <w:trPr>
          <w:trHeight w:val="346"/>
          <w:jc w:val="center"/>
        </w:trPr>
        <w:tc>
          <w:tcPr>
            <w:tcW w:w="2970" w:type="dxa"/>
            <w:tcBorders>
              <w:top w:val="nil"/>
              <w:left w:val="nil"/>
              <w:bottom w:val="nil"/>
              <w:right w:val="nil"/>
            </w:tcBorders>
            <w:shd w:val="clear" w:color="auto" w:fill="auto"/>
            <w:noWrap/>
            <w:vAlign w:val="center"/>
          </w:tcPr>
          <w:p w14:paraId="4AD9169D"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“Pit Boss”/LCDR Detailer</w:t>
            </w:r>
          </w:p>
        </w:tc>
        <w:tc>
          <w:tcPr>
            <w:tcW w:w="2880" w:type="dxa"/>
            <w:tcBorders>
              <w:top w:val="nil"/>
              <w:left w:val="nil"/>
              <w:bottom w:val="nil"/>
              <w:right w:val="nil"/>
            </w:tcBorders>
            <w:shd w:val="clear" w:color="auto" w:fill="auto"/>
            <w:noWrap/>
            <w:vAlign w:val="center"/>
          </w:tcPr>
          <w:p w14:paraId="05455BA8"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CDR Dustin Martindale</w:t>
            </w:r>
          </w:p>
        </w:tc>
        <w:tc>
          <w:tcPr>
            <w:tcW w:w="3750" w:type="dxa"/>
            <w:tcBorders>
              <w:top w:val="nil"/>
              <w:left w:val="nil"/>
              <w:bottom w:val="nil"/>
              <w:right w:val="nil"/>
            </w:tcBorders>
            <w:shd w:val="clear" w:color="auto" w:fill="auto"/>
            <w:noWrap/>
            <w:vAlign w:val="center"/>
          </w:tcPr>
          <w:p w14:paraId="53A3A173"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dustin.r.martindale.mil@us.navy.mil</w:t>
            </w:r>
          </w:p>
        </w:tc>
      </w:tr>
      <w:tr w:rsidR="00BA0617" w:rsidRPr="004C784F" w14:paraId="4AFDD5FE" w14:textId="77777777" w:rsidTr="00BA0617">
        <w:trPr>
          <w:trHeight w:val="360"/>
          <w:jc w:val="center"/>
        </w:trPr>
        <w:tc>
          <w:tcPr>
            <w:tcW w:w="2970" w:type="dxa"/>
            <w:tcBorders>
              <w:top w:val="nil"/>
              <w:left w:val="nil"/>
              <w:bottom w:val="nil"/>
              <w:right w:val="nil"/>
            </w:tcBorders>
            <w:shd w:val="clear" w:color="auto" w:fill="auto"/>
            <w:noWrap/>
            <w:vAlign w:val="center"/>
          </w:tcPr>
          <w:p w14:paraId="061EB6B6"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LT Operational/PG School</w:t>
            </w:r>
          </w:p>
        </w:tc>
        <w:tc>
          <w:tcPr>
            <w:tcW w:w="2880" w:type="dxa"/>
            <w:tcBorders>
              <w:top w:val="nil"/>
              <w:left w:val="nil"/>
              <w:bottom w:val="nil"/>
              <w:right w:val="nil"/>
            </w:tcBorders>
            <w:shd w:val="clear" w:color="auto" w:fill="auto"/>
            <w:noWrap/>
            <w:vAlign w:val="center"/>
          </w:tcPr>
          <w:p w14:paraId="63540D67"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LCDR Winston Lamb</w:t>
            </w:r>
          </w:p>
        </w:tc>
        <w:tc>
          <w:tcPr>
            <w:tcW w:w="3750" w:type="dxa"/>
            <w:tcBorders>
              <w:top w:val="nil"/>
              <w:left w:val="nil"/>
              <w:bottom w:val="nil"/>
              <w:right w:val="nil"/>
            </w:tcBorders>
            <w:shd w:val="clear" w:color="auto" w:fill="auto"/>
            <w:noWrap/>
            <w:vAlign w:val="center"/>
          </w:tcPr>
          <w:p w14:paraId="65460A16"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winston.c.lamb.mil@us.navy.mil</w:t>
            </w:r>
          </w:p>
        </w:tc>
      </w:tr>
      <w:tr w:rsidR="00BA0617" w:rsidRPr="004C784F" w14:paraId="0453C684" w14:textId="77777777" w:rsidTr="00BA0617">
        <w:trPr>
          <w:trHeight w:val="360"/>
          <w:jc w:val="center"/>
        </w:trPr>
        <w:tc>
          <w:tcPr>
            <w:tcW w:w="2970" w:type="dxa"/>
            <w:tcBorders>
              <w:top w:val="nil"/>
              <w:left w:val="nil"/>
              <w:bottom w:val="nil"/>
              <w:right w:val="nil"/>
            </w:tcBorders>
            <w:shd w:val="clear" w:color="auto" w:fill="auto"/>
            <w:noWrap/>
            <w:vAlign w:val="center"/>
          </w:tcPr>
          <w:p w14:paraId="07074F9D"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LT Shore Detailer</w:t>
            </w:r>
          </w:p>
        </w:tc>
        <w:tc>
          <w:tcPr>
            <w:tcW w:w="2880" w:type="dxa"/>
            <w:tcBorders>
              <w:top w:val="nil"/>
              <w:left w:val="nil"/>
              <w:bottom w:val="nil"/>
              <w:right w:val="nil"/>
            </w:tcBorders>
            <w:shd w:val="clear" w:color="auto" w:fill="auto"/>
            <w:noWrap/>
            <w:vAlign w:val="center"/>
          </w:tcPr>
          <w:p w14:paraId="3E85E173"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LCDR Nicholas Mays</w:t>
            </w:r>
          </w:p>
        </w:tc>
        <w:tc>
          <w:tcPr>
            <w:tcW w:w="3750" w:type="dxa"/>
            <w:tcBorders>
              <w:top w:val="nil"/>
              <w:left w:val="nil"/>
              <w:bottom w:val="nil"/>
              <w:right w:val="nil"/>
            </w:tcBorders>
            <w:shd w:val="clear" w:color="auto" w:fill="auto"/>
            <w:noWrap/>
            <w:vAlign w:val="center"/>
          </w:tcPr>
          <w:p w14:paraId="36CA2755"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nicholas.c.mays.mil@us.navy.mil</w:t>
            </w:r>
          </w:p>
        </w:tc>
      </w:tr>
      <w:tr w:rsidR="00BA0617" w:rsidRPr="004C784F" w14:paraId="5DCA266F" w14:textId="77777777" w:rsidTr="00BA0617">
        <w:trPr>
          <w:trHeight w:val="360"/>
          <w:jc w:val="center"/>
        </w:trPr>
        <w:tc>
          <w:tcPr>
            <w:tcW w:w="2970" w:type="dxa"/>
            <w:tcBorders>
              <w:top w:val="nil"/>
              <w:left w:val="nil"/>
              <w:bottom w:val="nil"/>
              <w:right w:val="nil"/>
            </w:tcBorders>
            <w:shd w:val="clear" w:color="auto" w:fill="auto"/>
            <w:noWrap/>
            <w:vAlign w:val="center"/>
            <w:hideMark/>
          </w:tcPr>
          <w:p w14:paraId="1CF3793E"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CWO/BQC/Submarine Detailer</w:t>
            </w:r>
          </w:p>
        </w:tc>
        <w:tc>
          <w:tcPr>
            <w:tcW w:w="2880" w:type="dxa"/>
            <w:tcBorders>
              <w:top w:val="nil"/>
              <w:left w:val="nil"/>
              <w:bottom w:val="nil"/>
              <w:right w:val="nil"/>
            </w:tcBorders>
            <w:shd w:val="clear" w:color="auto" w:fill="auto"/>
            <w:noWrap/>
            <w:vAlign w:val="center"/>
            <w:hideMark/>
          </w:tcPr>
          <w:p w14:paraId="437EF758"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CWO5 Benny Brockington</w:t>
            </w:r>
          </w:p>
        </w:tc>
        <w:tc>
          <w:tcPr>
            <w:tcW w:w="3750" w:type="dxa"/>
            <w:tcBorders>
              <w:top w:val="nil"/>
              <w:left w:val="nil"/>
              <w:bottom w:val="nil"/>
              <w:right w:val="nil"/>
            </w:tcBorders>
            <w:shd w:val="clear" w:color="auto" w:fill="auto"/>
            <w:noWrap/>
            <w:vAlign w:val="center"/>
            <w:hideMark/>
          </w:tcPr>
          <w:p w14:paraId="56DC5588"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benny.brockington.mil@us.navy.mil</w:t>
            </w:r>
          </w:p>
        </w:tc>
      </w:tr>
      <w:tr w:rsidR="00BA0617" w:rsidRPr="004C784F" w14:paraId="465BEA9B" w14:textId="77777777" w:rsidTr="00BA0617">
        <w:trPr>
          <w:trHeight w:val="360"/>
          <w:jc w:val="center"/>
        </w:trPr>
        <w:tc>
          <w:tcPr>
            <w:tcW w:w="2970" w:type="dxa"/>
            <w:tcBorders>
              <w:top w:val="nil"/>
              <w:left w:val="nil"/>
              <w:bottom w:val="nil"/>
              <w:right w:val="nil"/>
            </w:tcBorders>
            <w:shd w:val="clear" w:color="auto" w:fill="auto"/>
            <w:noWrap/>
            <w:vAlign w:val="center"/>
            <w:hideMark/>
          </w:tcPr>
          <w:p w14:paraId="2F315CF9"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AC Career Counselor</w:t>
            </w:r>
          </w:p>
        </w:tc>
        <w:tc>
          <w:tcPr>
            <w:tcW w:w="2880" w:type="dxa"/>
            <w:tcBorders>
              <w:top w:val="nil"/>
              <w:left w:val="nil"/>
              <w:bottom w:val="nil"/>
              <w:right w:val="nil"/>
            </w:tcBorders>
            <w:shd w:val="clear" w:color="auto" w:fill="auto"/>
            <w:noWrap/>
            <w:vAlign w:val="center"/>
            <w:hideMark/>
          </w:tcPr>
          <w:p w14:paraId="13C87E79"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CDR Long Tran</w:t>
            </w:r>
          </w:p>
        </w:tc>
        <w:tc>
          <w:tcPr>
            <w:tcW w:w="3750" w:type="dxa"/>
            <w:tcBorders>
              <w:top w:val="nil"/>
              <w:left w:val="nil"/>
              <w:bottom w:val="nil"/>
              <w:right w:val="nil"/>
            </w:tcBorders>
            <w:shd w:val="clear" w:color="auto" w:fill="auto"/>
            <w:noWrap/>
            <w:vAlign w:val="center"/>
            <w:hideMark/>
          </w:tcPr>
          <w:p w14:paraId="18852151"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long.k.tran.mil@us.navy.mil</w:t>
            </w:r>
          </w:p>
        </w:tc>
      </w:tr>
      <w:tr w:rsidR="00BA0617" w:rsidRPr="004C784F" w14:paraId="4F0801FA" w14:textId="77777777" w:rsidTr="00BA0617">
        <w:trPr>
          <w:trHeight w:val="360"/>
          <w:jc w:val="center"/>
        </w:trPr>
        <w:tc>
          <w:tcPr>
            <w:tcW w:w="2970" w:type="dxa"/>
            <w:tcBorders>
              <w:top w:val="nil"/>
              <w:left w:val="nil"/>
              <w:bottom w:val="nil"/>
              <w:right w:val="nil"/>
            </w:tcBorders>
            <w:shd w:val="clear" w:color="auto" w:fill="auto"/>
            <w:noWrap/>
            <w:vAlign w:val="center"/>
          </w:tcPr>
          <w:p w14:paraId="4F440F67"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RC Career Counselor</w:t>
            </w:r>
          </w:p>
        </w:tc>
        <w:tc>
          <w:tcPr>
            <w:tcW w:w="2880" w:type="dxa"/>
            <w:tcBorders>
              <w:top w:val="nil"/>
              <w:left w:val="nil"/>
              <w:bottom w:val="nil"/>
              <w:right w:val="nil"/>
            </w:tcBorders>
            <w:shd w:val="clear" w:color="auto" w:fill="auto"/>
            <w:noWrap/>
            <w:vAlign w:val="center"/>
          </w:tcPr>
          <w:p w14:paraId="010FCD1F" w14:textId="77777777" w:rsidR="00BA0617" w:rsidRPr="00D8769E" w:rsidRDefault="00BA0617" w:rsidP="00FA120B">
            <w:pPr>
              <w:jc w:val="both"/>
              <w:rPr>
                <w:rFonts w:ascii="Franklin Gothic Book" w:hAnsi="Franklin Gothic Book"/>
                <w:color w:val="000000"/>
                <w:sz w:val="21"/>
                <w:szCs w:val="21"/>
                <w:highlight w:val="green"/>
              </w:rPr>
            </w:pPr>
            <w:r w:rsidRPr="00D8769E">
              <w:rPr>
                <w:rFonts w:ascii="Franklin Gothic Book" w:hAnsi="Franklin Gothic Book"/>
                <w:color w:val="000000"/>
                <w:sz w:val="21"/>
                <w:szCs w:val="21"/>
              </w:rPr>
              <w:t>LCDR Bethany Satterwhite</w:t>
            </w:r>
          </w:p>
        </w:tc>
        <w:tc>
          <w:tcPr>
            <w:tcW w:w="3750" w:type="dxa"/>
            <w:tcBorders>
              <w:top w:val="nil"/>
              <w:left w:val="nil"/>
              <w:bottom w:val="nil"/>
              <w:right w:val="nil"/>
            </w:tcBorders>
            <w:shd w:val="clear" w:color="auto" w:fill="auto"/>
            <w:noWrap/>
            <w:vAlign w:val="center"/>
          </w:tcPr>
          <w:p w14:paraId="744D2817" w14:textId="77777777" w:rsidR="00BA0617" w:rsidRPr="00D8769E" w:rsidRDefault="00BA0617" w:rsidP="00FA120B">
            <w:pPr>
              <w:jc w:val="both"/>
              <w:rPr>
                <w:rFonts w:ascii="Franklin Gothic Book" w:hAnsi="Franklin Gothic Book"/>
                <w:color w:val="000000"/>
                <w:sz w:val="21"/>
                <w:szCs w:val="21"/>
                <w:highlight w:val="green"/>
              </w:rPr>
            </w:pPr>
            <w:r w:rsidRPr="00D8769E">
              <w:rPr>
                <w:rFonts w:ascii="Franklin Gothic Book" w:hAnsi="Franklin Gothic Book"/>
                <w:color w:val="000000"/>
                <w:sz w:val="21"/>
                <w:szCs w:val="21"/>
              </w:rPr>
              <w:t>bethany.c.satterwhite.mil@us.navy.mil</w:t>
            </w:r>
          </w:p>
        </w:tc>
      </w:tr>
      <w:tr w:rsidR="00BA0617" w:rsidRPr="004C784F" w14:paraId="0E78BA0E" w14:textId="77777777" w:rsidTr="00BA0617">
        <w:trPr>
          <w:trHeight w:val="360"/>
          <w:jc w:val="center"/>
        </w:trPr>
        <w:tc>
          <w:tcPr>
            <w:tcW w:w="2970" w:type="dxa"/>
            <w:tcBorders>
              <w:top w:val="nil"/>
              <w:left w:val="nil"/>
              <w:bottom w:val="nil"/>
              <w:right w:val="nil"/>
            </w:tcBorders>
            <w:shd w:val="clear" w:color="auto" w:fill="auto"/>
            <w:noWrap/>
            <w:vAlign w:val="center"/>
            <w:hideMark/>
          </w:tcPr>
          <w:p w14:paraId="0140A4F9"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Accessions/Internship Officer</w:t>
            </w:r>
          </w:p>
        </w:tc>
        <w:tc>
          <w:tcPr>
            <w:tcW w:w="2880" w:type="dxa"/>
            <w:tcBorders>
              <w:top w:val="nil"/>
              <w:left w:val="nil"/>
              <w:bottom w:val="nil"/>
              <w:right w:val="nil"/>
            </w:tcBorders>
            <w:shd w:val="clear" w:color="auto" w:fill="auto"/>
            <w:noWrap/>
            <w:vAlign w:val="center"/>
            <w:hideMark/>
          </w:tcPr>
          <w:p w14:paraId="28058D12"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LT Lydia Sankey</w:t>
            </w:r>
          </w:p>
        </w:tc>
        <w:tc>
          <w:tcPr>
            <w:tcW w:w="3750" w:type="dxa"/>
            <w:tcBorders>
              <w:top w:val="nil"/>
              <w:left w:val="nil"/>
              <w:bottom w:val="nil"/>
              <w:right w:val="nil"/>
            </w:tcBorders>
            <w:shd w:val="clear" w:color="auto" w:fill="auto"/>
            <w:noWrap/>
            <w:vAlign w:val="center"/>
            <w:hideMark/>
          </w:tcPr>
          <w:p w14:paraId="73D35BE1"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lydia.j.sankey.mil@us.navy.mil</w:t>
            </w:r>
          </w:p>
        </w:tc>
      </w:tr>
      <w:tr w:rsidR="00BA0617" w:rsidRPr="004C784F" w14:paraId="3FFF0194" w14:textId="77777777" w:rsidTr="00BA0617">
        <w:trPr>
          <w:trHeight w:val="360"/>
          <w:jc w:val="center"/>
        </w:trPr>
        <w:tc>
          <w:tcPr>
            <w:tcW w:w="2970" w:type="dxa"/>
            <w:tcBorders>
              <w:top w:val="nil"/>
              <w:left w:val="nil"/>
              <w:bottom w:val="nil"/>
              <w:right w:val="nil"/>
            </w:tcBorders>
            <w:shd w:val="clear" w:color="auto" w:fill="auto"/>
            <w:noWrap/>
            <w:vAlign w:val="center"/>
          </w:tcPr>
          <w:p w14:paraId="4886738B"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Director, Supply OCM</w:t>
            </w:r>
          </w:p>
        </w:tc>
        <w:tc>
          <w:tcPr>
            <w:tcW w:w="2880" w:type="dxa"/>
            <w:tcBorders>
              <w:top w:val="nil"/>
              <w:left w:val="nil"/>
              <w:bottom w:val="nil"/>
              <w:right w:val="nil"/>
            </w:tcBorders>
            <w:shd w:val="clear" w:color="auto" w:fill="auto"/>
            <w:noWrap/>
            <w:vAlign w:val="center"/>
          </w:tcPr>
          <w:p w14:paraId="690B67C5"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CDR Leanne Riley</w:t>
            </w:r>
          </w:p>
        </w:tc>
        <w:tc>
          <w:tcPr>
            <w:tcW w:w="3750" w:type="dxa"/>
            <w:tcBorders>
              <w:top w:val="nil"/>
              <w:left w:val="nil"/>
              <w:bottom w:val="nil"/>
              <w:right w:val="nil"/>
            </w:tcBorders>
            <w:shd w:val="clear" w:color="auto" w:fill="auto"/>
            <w:noWrap/>
            <w:vAlign w:val="center"/>
          </w:tcPr>
          <w:p w14:paraId="06D54D31"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leanne.r.riley.mil@us.navy.mil</w:t>
            </w:r>
          </w:p>
        </w:tc>
      </w:tr>
      <w:tr w:rsidR="00BA0617" w:rsidRPr="004C784F" w14:paraId="2477A61B" w14:textId="77777777" w:rsidTr="00BA0617">
        <w:trPr>
          <w:trHeight w:val="360"/>
          <w:jc w:val="center"/>
        </w:trPr>
        <w:tc>
          <w:tcPr>
            <w:tcW w:w="2970" w:type="dxa"/>
            <w:tcBorders>
              <w:top w:val="nil"/>
              <w:left w:val="nil"/>
              <w:bottom w:val="nil"/>
              <w:right w:val="nil"/>
            </w:tcBorders>
            <w:shd w:val="clear" w:color="auto" w:fill="auto"/>
            <w:noWrap/>
            <w:vAlign w:val="center"/>
          </w:tcPr>
          <w:p w14:paraId="34EC6E1F"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Deputy, Supply OCM</w:t>
            </w:r>
          </w:p>
        </w:tc>
        <w:tc>
          <w:tcPr>
            <w:tcW w:w="2880" w:type="dxa"/>
            <w:tcBorders>
              <w:top w:val="nil"/>
              <w:left w:val="nil"/>
              <w:bottom w:val="nil"/>
              <w:right w:val="nil"/>
            </w:tcBorders>
            <w:shd w:val="clear" w:color="auto" w:fill="auto"/>
            <w:noWrap/>
            <w:vAlign w:val="center"/>
          </w:tcPr>
          <w:p w14:paraId="6D496F8E"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Ms. Beth Schudel</w:t>
            </w:r>
          </w:p>
        </w:tc>
        <w:tc>
          <w:tcPr>
            <w:tcW w:w="3750" w:type="dxa"/>
            <w:tcBorders>
              <w:top w:val="nil"/>
              <w:left w:val="nil"/>
              <w:bottom w:val="nil"/>
              <w:right w:val="nil"/>
            </w:tcBorders>
            <w:shd w:val="clear" w:color="auto" w:fill="auto"/>
            <w:noWrap/>
            <w:vAlign w:val="center"/>
          </w:tcPr>
          <w:p w14:paraId="60011461"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beth.r.schudel.civ@us.navy.mil</w:t>
            </w:r>
          </w:p>
        </w:tc>
      </w:tr>
      <w:tr w:rsidR="00BA0617" w:rsidRPr="004C784F" w14:paraId="753AECBC" w14:textId="77777777" w:rsidTr="00BA0617">
        <w:trPr>
          <w:trHeight w:val="360"/>
          <w:jc w:val="center"/>
        </w:trPr>
        <w:tc>
          <w:tcPr>
            <w:tcW w:w="2970" w:type="dxa"/>
            <w:tcBorders>
              <w:top w:val="nil"/>
              <w:left w:val="nil"/>
              <w:bottom w:val="nil"/>
              <w:right w:val="nil"/>
            </w:tcBorders>
            <w:shd w:val="clear" w:color="auto" w:fill="auto"/>
            <w:noWrap/>
            <w:vAlign w:val="center"/>
          </w:tcPr>
          <w:p w14:paraId="1D2C1D9F" w14:textId="77777777" w:rsidR="00BA0617" w:rsidRPr="00D8769E" w:rsidRDefault="00BA0617" w:rsidP="00FA120B">
            <w:pPr>
              <w:jc w:val="both"/>
              <w:rPr>
                <w:rFonts w:ascii="Franklin Gothic Book" w:hAnsi="Franklin Gothic Book"/>
                <w:color w:val="000000"/>
                <w:sz w:val="21"/>
                <w:szCs w:val="21"/>
              </w:rPr>
            </w:pPr>
            <w:r w:rsidRPr="00D8769E">
              <w:rPr>
                <w:rFonts w:ascii="Franklin Gothic Book" w:hAnsi="Franklin Gothic Book"/>
                <w:color w:val="000000"/>
                <w:sz w:val="21"/>
                <w:szCs w:val="21"/>
              </w:rPr>
              <w:t>Director, Reserve OCM</w:t>
            </w:r>
          </w:p>
        </w:tc>
        <w:tc>
          <w:tcPr>
            <w:tcW w:w="2880" w:type="dxa"/>
            <w:tcBorders>
              <w:top w:val="nil"/>
              <w:left w:val="nil"/>
              <w:bottom w:val="nil"/>
              <w:right w:val="nil"/>
            </w:tcBorders>
            <w:shd w:val="clear" w:color="auto" w:fill="auto"/>
            <w:noWrap/>
            <w:vAlign w:val="center"/>
          </w:tcPr>
          <w:p w14:paraId="40791F00" w14:textId="77777777" w:rsidR="00BA0617" w:rsidRPr="00D8769E" w:rsidRDefault="00BA0617" w:rsidP="00FA120B">
            <w:pPr>
              <w:jc w:val="both"/>
              <w:rPr>
                <w:rFonts w:ascii="Franklin Gothic Book" w:hAnsi="Franklin Gothic Book"/>
                <w:color w:val="000000"/>
                <w:sz w:val="21"/>
                <w:szCs w:val="21"/>
              </w:rPr>
            </w:pPr>
            <w:r>
              <w:rPr>
                <w:rFonts w:ascii="Franklin Gothic Book" w:hAnsi="Franklin Gothic Book"/>
                <w:color w:val="000000"/>
                <w:sz w:val="21"/>
                <w:szCs w:val="21"/>
              </w:rPr>
              <w:t>L</w:t>
            </w:r>
            <w:r w:rsidRPr="00D8769E">
              <w:rPr>
                <w:rFonts w:ascii="Franklin Gothic Book" w:hAnsi="Franklin Gothic Book"/>
                <w:color w:val="000000"/>
                <w:sz w:val="21"/>
                <w:szCs w:val="21"/>
              </w:rPr>
              <w:t xml:space="preserve">CDR </w:t>
            </w:r>
            <w:r>
              <w:rPr>
                <w:rFonts w:ascii="Franklin Gothic Book" w:hAnsi="Franklin Gothic Book"/>
                <w:color w:val="000000"/>
                <w:sz w:val="21"/>
                <w:szCs w:val="21"/>
              </w:rPr>
              <w:t>Danica Johnson</w:t>
            </w:r>
          </w:p>
        </w:tc>
        <w:tc>
          <w:tcPr>
            <w:tcW w:w="3750" w:type="dxa"/>
            <w:tcBorders>
              <w:top w:val="nil"/>
              <w:left w:val="nil"/>
              <w:bottom w:val="nil"/>
              <w:right w:val="nil"/>
            </w:tcBorders>
            <w:shd w:val="clear" w:color="auto" w:fill="auto"/>
            <w:noWrap/>
            <w:vAlign w:val="center"/>
          </w:tcPr>
          <w:p w14:paraId="0091D23C" w14:textId="77777777" w:rsidR="00BA0617" w:rsidRPr="00D8769E" w:rsidRDefault="00BA0617" w:rsidP="00FA120B">
            <w:pPr>
              <w:jc w:val="both"/>
              <w:rPr>
                <w:rFonts w:ascii="Franklin Gothic Book" w:hAnsi="Franklin Gothic Book"/>
                <w:color w:val="000000"/>
                <w:sz w:val="21"/>
                <w:szCs w:val="21"/>
              </w:rPr>
            </w:pPr>
            <w:r w:rsidRPr="00B20FF8">
              <w:rPr>
                <w:rFonts w:ascii="Franklin Gothic Book" w:hAnsi="Franklin Gothic Book"/>
                <w:color w:val="000000"/>
                <w:sz w:val="21"/>
                <w:szCs w:val="21"/>
              </w:rPr>
              <w:t>danica.r.johnson.mil@us.navy.mil</w:t>
            </w:r>
          </w:p>
        </w:tc>
      </w:tr>
    </w:tbl>
    <w:p w14:paraId="334A626F" w14:textId="77777777" w:rsidR="00336D08" w:rsidRPr="008B2355" w:rsidRDefault="00336D08" w:rsidP="00336D08">
      <w:pPr>
        <w:contextualSpacing/>
        <w:rPr>
          <w:rFonts w:ascii="Franklin Gothic Book" w:hAnsi="Franklin Gothic Book"/>
          <w:color w:val="000000"/>
          <w:sz w:val="22"/>
          <w:szCs w:val="22"/>
        </w:rPr>
      </w:pPr>
      <w:r w:rsidRPr="004C784F">
        <w:rPr>
          <w:rFonts w:ascii="Franklin Gothic Book" w:hAnsi="Franklin Gothic Book"/>
        </w:rPr>
        <w:br w:type="page"/>
      </w:r>
    </w:p>
    <w:p w14:paraId="47AF00A9" w14:textId="77777777" w:rsidR="00EC3478" w:rsidRDefault="00EC3478" w:rsidP="00EC3478">
      <w:pPr>
        <w:pStyle w:val="Heading1"/>
        <w:rPr>
          <w:rFonts w:ascii="Franklin Gothic Book" w:hAnsi="Franklin Gothic Book" w:cs="Times New Roman"/>
          <w:i/>
          <w:color w:val="002060"/>
          <w:sz w:val="28"/>
          <w:szCs w:val="28"/>
        </w:rPr>
      </w:pPr>
      <w:bookmarkStart w:id="10" w:name="_Supply_Corps_Officer"/>
      <w:bookmarkStart w:id="11" w:name="_Toc100922828"/>
      <w:bookmarkStart w:id="12" w:name="_Toc121841097"/>
      <w:bookmarkEnd w:id="10"/>
    </w:p>
    <w:p w14:paraId="1FB9200C" w14:textId="77777777" w:rsidR="00EC3478" w:rsidRPr="00DD19BD" w:rsidRDefault="00EC3478" w:rsidP="00EC3478">
      <w:pPr>
        <w:pStyle w:val="Heading1"/>
        <w:rPr>
          <w:rFonts w:ascii="Franklin Gothic Book" w:hAnsi="Franklin Gothic Book" w:cs="Times New Roman"/>
          <w:i/>
          <w:color w:val="002060"/>
          <w:sz w:val="28"/>
          <w:szCs w:val="28"/>
        </w:rPr>
      </w:pPr>
      <w:r w:rsidRPr="005E6273">
        <w:rPr>
          <w:rFonts w:ascii="Franklin Gothic Book" w:hAnsi="Franklin Gothic Book" w:cs="Times New Roman"/>
          <w:i/>
          <w:color w:val="002060"/>
          <w:sz w:val="28"/>
          <w:szCs w:val="28"/>
        </w:rPr>
        <w:t>Supply Corps Officer Strength</w:t>
      </w:r>
      <w:bookmarkEnd w:id="11"/>
      <w:bookmarkEnd w:id="12"/>
    </w:p>
    <w:p w14:paraId="1C0F3F3C" w14:textId="77777777" w:rsidR="00EC3478" w:rsidRPr="006C4E26" w:rsidRDefault="00EC3478" w:rsidP="00EC3478">
      <w:pPr>
        <w:rPr>
          <w:b/>
        </w:rPr>
      </w:pPr>
      <w:r w:rsidRPr="0022030F">
        <w:rPr>
          <w:noProof/>
        </w:rPr>
        <mc:AlternateContent>
          <mc:Choice Requires="wps">
            <w:drawing>
              <wp:anchor distT="0" distB="0" distL="114300" distR="114300" simplePos="0" relativeHeight="251683840" behindDoc="0" locked="0" layoutInCell="1" allowOverlap="1" wp14:anchorId="1BD8FCE9" wp14:editId="6E6B34C2">
                <wp:simplePos x="0" y="0"/>
                <wp:positionH relativeFrom="column">
                  <wp:posOffset>-103505</wp:posOffset>
                </wp:positionH>
                <wp:positionV relativeFrom="paragraph">
                  <wp:posOffset>36830</wp:posOffset>
                </wp:positionV>
                <wp:extent cx="6525895" cy="635"/>
                <wp:effectExtent l="0" t="19050" r="8255" b="3746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5895"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59BD21" id="_x0000_t32" coordsize="21600,21600" o:spt="32" o:oned="t" path="m,l21600,21600e" filled="f">
                <v:path arrowok="t" fillok="f" o:connecttype="none"/>
                <o:lock v:ext="edit" shapetype="t"/>
              </v:shapetype>
              <v:shape id="AutoShape 3" o:spid="_x0000_s1026" type="#_x0000_t32" style="position:absolute;margin-left:-8.15pt;margin-top:2.9pt;width:513.85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" strokecolor="#2f5496 [2404]" strokeweight="2.25pt"/>
            </w:pict>
          </mc:Fallback>
        </mc:AlternateContent>
      </w:r>
    </w:p>
    <w:p w14:paraId="0FF9903B" w14:textId="77777777" w:rsidR="00EC3478" w:rsidRPr="004C784F" w:rsidRDefault="00EC3478" w:rsidP="00EC3478">
      <w:pPr>
        <w:rPr>
          <w:rFonts w:ascii="Franklin Gothic Book" w:hAnsi="Franklin Gothic Book"/>
        </w:rPr>
      </w:pPr>
      <w:r w:rsidRPr="004C784F">
        <w:rPr>
          <w:rFonts w:ascii="Franklin Gothic Book" w:hAnsi="Franklin Gothic Book"/>
          <w:b/>
        </w:rPr>
        <w:t>3100 Active Component</w:t>
      </w:r>
    </w:p>
    <w:tbl>
      <w:tblPr>
        <w:tblW w:w="7752" w:type="dxa"/>
        <w:tblLook w:val="04A0" w:firstRow="1" w:lastRow="0" w:firstColumn="1" w:lastColumn="0" w:noHBand="0" w:noVBand="1"/>
      </w:tblPr>
      <w:tblGrid>
        <w:gridCol w:w="1190"/>
        <w:gridCol w:w="1376"/>
        <w:gridCol w:w="1230"/>
        <w:gridCol w:w="1456"/>
        <w:gridCol w:w="1640"/>
        <w:gridCol w:w="850"/>
        <w:gridCol w:w="11"/>
      </w:tblGrid>
      <w:tr w:rsidR="00EC3478" w:rsidRPr="004C784F" w14:paraId="150D0253" w14:textId="77777777" w:rsidTr="00FA120B">
        <w:trPr>
          <w:gridAfter w:val="1"/>
          <w:wAfter w:w="136" w:type="dxa"/>
          <w:trHeight w:val="900"/>
        </w:trPr>
        <w:tc>
          <w:tcPr>
            <w:tcW w:w="1180" w:type="dxa"/>
            <w:tcBorders>
              <w:top w:val="nil"/>
              <w:left w:val="nil"/>
              <w:bottom w:val="nil"/>
              <w:right w:val="nil"/>
            </w:tcBorders>
            <w:shd w:val="clear" w:color="auto" w:fill="auto"/>
            <w:vAlign w:val="center"/>
            <w:hideMark/>
          </w:tcPr>
          <w:p w14:paraId="741EDA15"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5EA14FBD"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6D7CE617"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420" w:type="dxa"/>
            <w:tcBorders>
              <w:top w:val="nil"/>
              <w:left w:val="nil"/>
              <w:bottom w:val="nil"/>
              <w:right w:val="nil"/>
            </w:tcBorders>
            <w:shd w:val="clear" w:color="auto" w:fill="auto"/>
            <w:vAlign w:val="center"/>
            <w:hideMark/>
          </w:tcPr>
          <w:p w14:paraId="6B93F7CA"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Gross Over/Under</w:t>
            </w:r>
          </w:p>
        </w:tc>
        <w:tc>
          <w:tcPr>
            <w:tcW w:w="1640" w:type="dxa"/>
            <w:tcBorders>
              <w:top w:val="nil"/>
              <w:left w:val="nil"/>
              <w:bottom w:val="nil"/>
              <w:right w:val="nil"/>
            </w:tcBorders>
            <w:shd w:val="clear" w:color="auto" w:fill="auto"/>
            <w:vAlign w:val="center"/>
            <w:hideMark/>
          </w:tcPr>
          <w:p w14:paraId="2695EEE7"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Non-Distributable Inventory</w:t>
            </w:r>
          </w:p>
        </w:tc>
        <w:tc>
          <w:tcPr>
            <w:tcW w:w="860" w:type="dxa"/>
            <w:tcBorders>
              <w:top w:val="nil"/>
              <w:left w:val="nil"/>
              <w:bottom w:val="nil"/>
              <w:right w:val="nil"/>
            </w:tcBorders>
            <w:shd w:val="clear" w:color="auto" w:fill="auto"/>
            <w:vAlign w:val="center"/>
            <w:hideMark/>
          </w:tcPr>
          <w:p w14:paraId="60FAEAC2"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Total Delta</w:t>
            </w:r>
          </w:p>
        </w:tc>
      </w:tr>
      <w:tr w:rsidR="00EC3478" w:rsidRPr="004C784F" w14:paraId="7FD68BD0" w14:textId="77777777" w:rsidTr="00FA120B">
        <w:trPr>
          <w:trHeight w:val="300"/>
        </w:trPr>
        <w:tc>
          <w:tcPr>
            <w:tcW w:w="1190" w:type="dxa"/>
            <w:tcBorders>
              <w:top w:val="nil"/>
              <w:left w:val="nil"/>
              <w:bottom w:val="nil"/>
              <w:right w:val="nil"/>
            </w:tcBorders>
            <w:shd w:val="clear" w:color="auto" w:fill="auto"/>
            <w:noWrap/>
            <w:vAlign w:val="center"/>
            <w:hideMark/>
          </w:tcPr>
          <w:p w14:paraId="2F1EE892" w14:textId="77777777" w:rsidR="00EC3478" w:rsidRPr="00467FB4" w:rsidRDefault="00EC3478" w:rsidP="00FA120B">
            <w:pPr>
              <w:rPr>
                <w:rFonts w:ascii="Franklin Gothic Book" w:hAnsi="Franklin Gothic Book"/>
                <w:b/>
                <w:bCs/>
                <w:color w:val="000000"/>
              </w:rPr>
            </w:pPr>
            <w:r w:rsidRPr="00467FB4">
              <w:rPr>
                <w:rFonts w:ascii="Franklin Gothic Book" w:hAnsi="Franklin Gothic Book"/>
                <w:b/>
                <w:bCs/>
                <w:color w:val="000000"/>
              </w:rPr>
              <w:t>O-6</w:t>
            </w:r>
          </w:p>
        </w:tc>
        <w:tc>
          <w:tcPr>
            <w:tcW w:w="1376" w:type="dxa"/>
            <w:tcBorders>
              <w:top w:val="nil"/>
              <w:left w:val="nil"/>
              <w:bottom w:val="nil"/>
              <w:right w:val="nil"/>
            </w:tcBorders>
            <w:shd w:val="clear" w:color="auto" w:fill="auto"/>
            <w:noWrap/>
            <w:vAlign w:val="center"/>
            <w:hideMark/>
          </w:tcPr>
          <w:p w14:paraId="4FCCE847"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172</w:t>
            </w:r>
          </w:p>
        </w:tc>
        <w:tc>
          <w:tcPr>
            <w:tcW w:w="1230" w:type="dxa"/>
            <w:tcBorders>
              <w:top w:val="nil"/>
              <w:left w:val="nil"/>
              <w:bottom w:val="nil"/>
              <w:right w:val="nil"/>
            </w:tcBorders>
            <w:shd w:val="clear" w:color="auto" w:fill="auto"/>
            <w:noWrap/>
            <w:vAlign w:val="center"/>
            <w:hideMark/>
          </w:tcPr>
          <w:p w14:paraId="02F7D153"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16</w:t>
            </w:r>
            <w:r w:rsidR="00D33435">
              <w:rPr>
                <w:rFonts w:ascii="Franklin Gothic Book" w:hAnsi="Franklin Gothic Book"/>
                <w:color w:val="000000"/>
                <w:sz w:val="23"/>
                <w:szCs w:val="23"/>
              </w:rPr>
              <w:t>4</w:t>
            </w:r>
          </w:p>
        </w:tc>
        <w:tc>
          <w:tcPr>
            <w:tcW w:w="1456" w:type="dxa"/>
            <w:tcBorders>
              <w:top w:val="nil"/>
              <w:left w:val="nil"/>
              <w:bottom w:val="nil"/>
              <w:right w:val="nil"/>
            </w:tcBorders>
            <w:shd w:val="clear" w:color="auto" w:fill="auto"/>
            <w:noWrap/>
            <w:vAlign w:val="bottom"/>
            <w:hideMark/>
          </w:tcPr>
          <w:p w14:paraId="78261558" w14:textId="77777777" w:rsidR="00EC3478" w:rsidRPr="00467FB4" w:rsidRDefault="00EC3478" w:rsidP="00FA120B">
            <w:pPr>
              <w:jc w:val="center"/>
              <w:rPr>
                <w:rFonts w:ascii="Franklin Gothic Book" w:hAnsi="Franklin Gothic Book"/>
                <w:b/>
                <w:bCs/>
                <w:color w:val="FF0000"/>
                <w:sz w:val="23"/>
                <w:szCs w:val="23"/>
              </w:rPr>
            </w:pPr>
            <w:r w:rsidRPr="00467FB4">
              <w:rPr>
                <w:rFonts w:ascii="Franklin Gothic Book" w:hAnsi="Franklin Gothic Book"/>
                <w:b/>
                <w:bCs/>
                <w:color w:val="FF0000"/>
                <w:sz w:val="23"/>
                <w:szCs w:val="23"/>
              </w:rPr>
              <w:t>-</w:t>
            </w:r>
            <w:r w:rsidR="00D33435">
              <w:rPr>
                <w:rFonts w:ascii="Franklin Gothic Book" w:hAnsi="Franklin Gothic Book"/>
                <w:b/>
                <w:bCs/>
                <w:color w:val="FF0000"/>
                <w:sz w:val="23"/>
                <w:szCs w:val="23"/>
              </w:rPr>
              <w:t>8</w:t>
            </w:r>
          </w:p>
        </w:tc>
        <w:tc>
          <w:tcPr>
            <w:tcW w:w="1640" w:type="dxa"/>
            <w:tcBorders>
              <w:top w:val="nil"/>
              <w:left w:val="nil"/>
              <w:bottom w:val="nil"/>
              <w:right w:val="nil"/>
            </w:tcBorders>
            <w:shd w:val="clear" w:color="auto" w:fill="auto"/>
            <w:noWrap/>
            <w:vAlign w:val="center"/>
            <w:hideMark/>
          </w:tcPr>
          <w:p w14:paraId="680DDA03"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6</w:t>
            </w:r>
          </w:p>
        </w:tc>
        <w:tc>
          <w:tcPr>
            <w:tcW w:w="860" w:type="dxa"/>
            <w:gridSpan w:val="2"/>
            <w:tcBorders>
              <w:top w:val="nil"/>
              <w:left w:val="nil"/>
              <w:bottom w:val="nil"/>
              <w:right w:val="nil"/>
            </w:tcBorders>
            <w:shd w:val="clear" w:color="auto" w:fill="auto"/>
            <w:noWrap/>
            <w:vAlign w:val="bottom"/>
            <w:hideMark/>
          </w:tcPr>
          <w:p w14:paraId="76719E65" w14:textId="77777777" w:rsidR="00EC3478" w:rsidRPr="00467FB4" w:rsidRDefault="00EC3478" w:rsidP="00FA120B">
            <w:pPr>
              <w:jc w:val="right"/>
              <w:rPr>
                <w:rFonts w:ascii="Franklin Gothic Book" w:hAnsi="Franklin Gothic Book"/>
                <w:b/>
                <w:bCs/>
                <w:color w:val="FF0000"/>
                <w:sz w:val="23"/>
                <w:szCs w:val="23"/>
              </w:rPr>
            </w:pPr>
            <w:r w:rsidRPr="00467FB4">
              <w:rPr>
                <w:rFonts w:ascii="Franklin Gothic Book" w:hAnsi="Franklin Gothic Book"/>
                <w:b/>
                <w:bCs/>
                <w:color w:val="FF0000"/>
                <w:sz w:val="23"/>
                <w:szCs w:val="23"/>
              </w:rPr>
              <w:t>-1</w:t>
            </w:r>
            <w:r w:rsidR="00D33435">
              <w:rPr>
                <w:rFonts w:ascii="Franklin Gothic Book" w:hAnsi="Franklin Gothic Book"/>
                <w:b/>
                <w:bCs/>
                <w:color w:val="FF0000"/>
                <w:sz w:val="23"/>
                <w:szCs w:val="23"/>
              </w:rPr>
              <w:t>4</w:t>
            </w:r>
          </w:p>
        </w:tc>
      </w:tr>
      <w:tr w:rsidR="00EC3478" w:rsidRPr="004C784F" w14:paraId="405077AE" w14:textId="77777777" w:rsidTr="00FA120B">
        <w:trPr>
          <w:trHeight w:val="300"/>
        </w:trPr>
        <w:tc>
          <w:tcPr>
            <w:tcW w:w="1190" w:type="dxa"/>
            <w:tcBorders>
              <w:top w:val="nil"/>
              <w:left w:val="nil"/>
              <w:bottom w:val="nil"/>
              <w:right w:val="nil"/>
            </w:tcBorders>
            <w:shd w:val="clear" w:color="auto" w:fill="auto"/>
            <w:noWrap/>
            <w:vAlign w:val="center"/>
            <w:hideMark/>
          </w:tcPr>
          <w:p w14:paraId="64BEA5F8" w14:textId="77777777" w:rsidR="00EC3478" w:rsidRPr="00467FB4" w:rsidRDefault="00EC3478" w:rsidP="00FA120B">
            <w:pPr>
              <w:rPr>
                <w:rFonts w:ascii="Franklin Gothic Book" w:hAnsi="Franklin Gothic Book"/>
                <w:b/>
                <w:bCs/>
                <w:color w:val="000000"/>
              </w:rPr>
            </w:pPr>
            <w:r w:rsidRPr="00467FB4">
              <w:rPr>
                <w:rFonts w:ascii="Franklin Gothic Book" w:hAnsi="Franklin Gothic Book"/>
                <w:b/>
                <w:bCs/>
                <w:color w:val="000000"/>
              </w:rPr>
              <w:t>O-5</w:t>
            </w:r>
          </w:p>
        </w:tc>
        <w:tc>
          <w:tcPr>
            <w:tcW w:w="1376" w:type="dxa"/>
            <w:tcBorders>
              <w:top w:val="nil"/>
              <w:left w:val="nil"/>
              <w:bottom w:val="nil"/>
              <w:right w:val="nil"/>
            </w:tcBorders>
            <w:shd w:val="clear" w:color="auto" w:fill="auto"/>
            <w:noWrap/>
            <w:vAlign w:val="center"/>
            <w:hideMark/>
          </w:tcPr>
          <w:p w14:paraId="00F1FB3B"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353</w:t>
            </w:r>
          </w:p>
        </w:tc>
        <w:tc>
          <w:tcPr>
            <w:tcW w:w="1230" w:type="dxa"/>
            <w:tcBorders>
              <w:top w:val="nil"/>
              <w:left w:val="nil"/>
              <w:bottom w:val="nil"/>
              <w:right w:val="nil"/>
            </w:tcBorders>
            <w:shd w:val="clear" w:color="auto" w:fill="auto"/>
            <w:noWrap/>
            <w:vAlign w:val="center"/>
            <w:hideMark/>
          </w:tcPr>
          <w:p w14:paraId="5E3FBBA2"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3</w:t>
            </w:r>
            <w:r>
              <w:rPr>
                <w:rFonts w:ascii="Franklin Gothic Book" w:hAnsi="Franklin Gothic Book"/>
                <w:color w:val="000000"/>
                <w:sz w:val="23"/>
                <w:szCs w:val="23"/>
              </w:rPr>
              <w:t>4</w:t>
            </w:r>
            <w:r w:rsidR="00D33435">
              <w:rPr>
                <w:rFonts w:ascii="Franklin Gothic Book" w:hAnsi="Franklin Gothic Book"/>
                <w:color w:val="000000"/>
                <w:sz w:val="23"/>
                <w:szCs w:val="23"/>
              </w:rPr>
              <w:t>2</w:t>
            </w:r>
          </w:p>
        </w:tc>
        <w:tc>
          <w:tcPr>
            <w:tcW w:w="1456" w:type="dxa"/>
            <w:tcBorders>
              <w:top w:val="nil"/>
              <w:left w:val="nil"/>
              <w:bottom w:val="nil"/>
              <w:right w:val="nil"/>
            </w:tcBorders>
            <w:shd w:val="clear" w:color="auto" w:fill="auto"/>
            <w:noWrap/>
            <w:vAlign w:val="bottom"/>
            <w:hideMark/>
          </w:tcPr>
          <w:p w14:paraId="4E0E0E58" w14:textId="77777777" w:rsidR="00EC3478" w:rsidRPr="00467FB4" w:rsidRDefault="00EC3478" w:rsidP="00FA120B">
            <w:pPr>
              <w:jc w:val="center"/>
              <w:rPr>
                <w:rFonts w:ascii="Franklin Gothic Book" w:hAnsi="Franklin Gothic Book"/>
                <w:b/>
                <w:bCs/>
                <w:color w:val="FF0000"/>
                <w:sz w:val="23"/>
                <w:szCs w:val="23"/>
              </w:rPr>
            </w:pPr>
            <w:r w:rsidRPr="00467FB4">
              <w:rPr>
                <w:rFonts w:ascii="Franklin Gothic Book" w:hAnsi="Franklin Gothic Book"/>
                <w:b/>
                <w:bCs/>
                <w:color w:val="FF0000"/>
                <w:sz w:val="23"/>
                <w:szCs w:val="23"/>
              </w:rPr>
              <w:t>-1</w:t>
            </w:r>
            <w:r w:rsidR="00D33435">
              <w:rPr>
                <w:rFonts w:ascii="Franklin Gothic Book" w:hAnsi="Franklin Gothic Book"/>
                <w:b/>
                <w:bCs/>
                <w:color w:val="FF0000"/>
                <w:sz w:val="23"/>
                <w:szCs w:val="23"/>
              </w:rPr>
              <w:t>1</w:t>
            </w:r>
          </w:p>
        </w:tc>
        <w:tc>
          <w:tcPr>
            <w:tcW w:w="1640" w:type="dxa"/>
            <w:tcBorders>
              <w:top w:val="nil"/>
              <w:left w:val="nil"/>
              <w:bottom w:val="nil"/>
              <w:right w:val="nil"/>
            </w:tcBorders>
            <w:shd w:val="clear" w:color="auto" w:fill="auto"/>
            <w:noWrap/>
            <w:vAlign w:val="center"/>
            <w:hideMark/>
          </w:tcPr>
          <w:p w14:paraId="0C4918C5"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5</w:t>
            </w:r>
          </w:p>
        </w:tc>
        <w:tc>
          <w:tcPr>
            <w:tcW w:w="860" w:type="dxa"/>
            <w:gridSpan w:val="2"/>
            <w:tcBorders>
              <w:top w:val="nil"/>
              <w:left w:val="nil"/>
              <w:bottom w:val="nil"/>
              <w:right w:val="nil"/>
            </w:tcBorders>
            <w:shd w:val="clear" w:color="auto" w:fill="auto"/>
            <w:noWrap/>
            <w:vAlign w:val="bottom"/>
            <w:hideMark/>
          </w:tcPr>
          <w:p w14:paraId="6B47E606" w14:textId="77777777" w:rsidR="00EC3478" w:rsidRPr="00467FB4" w:rsidRDefault="00EC3478" w:rsidP="00FA120B">
            <w:pPr>
              <w:jc w:val="right"/>
              <w:rPr>
                <w:rFonts w:ascii="Franklin Gothic Book" w:hAnsi="Franklin Gothic Book"/>
                <w:b/>
                <w:bCs/>
                <w:color w:val="FF0000"/>
                <w:sz w:val="23"/>
                <w:szCs w:val="23"/>
              </w:rPr>
            </w:pPr>
            <w:r w:rsidRPr="00467FB4">
              <w:rPr>
                <w:rFonts w:ascii="Franklin Gothic Book" w:hAnsi="Franklin Gothic Book"/>
                <w:b/>
                <w:bCs/>
                <w:color w:val="FF0000"/>
                <w:sz w:val="23"/>
                <w:szCs w:val="23"/>
              </w:rPr>
              <w:t>-</w:t>
            </w:r>
            <w:r>
              <w:rPr>
                <w:rFonts w:ascii="Franklin Gothic Book" w:hAnsi="Franklin Gothic Book"/>
                <w:b/>
                <w:bCs/>
                <w:color w:val="FF0000"/>
                <w:sz w:val="23"/>
                <w:szCs w:val="23"/>
              </w:rPr>
              <w:t>1</w:t>
            </w:r>
            <w:r w:rsidR="00D33435">
              <w:rPr>
                <w:rFonts w:ascii="Franklin Gothic Book" w:hAnsi="Franklin Gothic Book"/>
                <w:b/>
                <w:bCs/>
                <w:color w:val="FF0000"/>
                <w:sz w:val="23"/>
                <w:szCs w:val="23"/>
              </w:rPr>
              <w:t>6</w:t>
            </w:r>
          </w:p>
        </w:tc>
      </w:tr>
      <w:tr w:rsidR="00EC3478" w:rsidRPr="004C784F" w14:paraId="2ACD2A50" w14:textId="77777777" w:rsidTr="00FA120B">
        <w:trPr>
          <w:trHeight w:val="300"/>
        </w:trPr>
        <w:tc>
          <w:tcPr>
            <w:tcW w:w="1190" w:type="dxa"/>
            <w:tcBorders>
              <w:top w:val="nil"/>
              <w:left w:val="nil"/>
              <w:bottom w:val="nil"/>
              <w:right w:val="nil"/>
            </w:tcBorders>
            <w:shd w:val="clear" w:color="auto" w:fill="auto"/>
            <w:noWrap/>
            <w:vAlign w:val="center"/>
            <w:hideMark/>
          </w:tcPr>
          <w:p w14:paraId="6A0C1FA8" w14:textId="77777777" w:rsidR="00EC3478" w:rsidRPr="00467FB4" w:rsidRDefault="00EC3478" w:rsidP="00FA120B">
            <w:pPr>
              <w:rPr>
                <w:rFonts w:ascii="Franklin Gothic Book" w:hAnsi="Franklin Gothic Book"/>
                <w:b/>
                <w:bCs/>
                <w:color w:val="000000"/>
              </w:rPr>
            </w:pPr>
            <w:r w:rsidRPr="00467FB4">
              <w:rPr>
                <w:rFonts w:ascii="Franklin Gothic Book" w:hAnsi="Franklin Gothic Book"/>
                <w:b/>
                <w:bCs/>
                <w:color w:val="000000"/>
              </w:rPr>
              <w:t>O-4</w:t>
            </w:r>
          </w:p>
        </w:tc>
        <w:tc>
          <w:tcPr>
            <w:tcW w:w="1376" w:type="dxa"/>
            <w:tcBorders>
              <w:top w:val="nil"/>
              <w:left w:val="nil"/>
              <w:bottom w:val="nil"/>
              <w:right w:val="nil"/>
            </w:tcBorders>
            <w:shd w:val="clear" w:color="auto" w:fill="auto"/>
            <w:noWrap/>
            <w:vAlign w:val="center"/>
            <w:hideMark/>
          </w:tcPr>
          <w:p w14:paraId="6E275AE0"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533</w:t>
            </w:r>
          </w:p>
        </w:tc>
        <w:tc>
          <w:tcPr>
            <w:tcW w:w="1230" w:type="dxa"/>
            <w:tcBorders>
              <w:top w:val="nil"/>
              <w:left w:val="nil"/>
              <w:bottom w:val="nil"/>
              <w:right w:val="nil"/>
            </w:tcBorders>
            <w:shd w:val="clear" w:color="auto" w:fill="auto"/>
            <w:noWrap/>
            <w:vAlign w:val="center"/>
            <w:hideMark/>
          </w:tcPr>
          <w:p w14:paraId="76D64453"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4</w:t>
            </w:r>
            <w:r w:rsidR="00D33435">
              <w:rPr>
                <w:rFonts w:ascii="Franklin Gothic Book" w:hAnsi="Franklin Gothic Book"/>
                <w:color w:val="000000"/>
                <w:sz w:val="23"/>
                <w:szCs w:val="23"/>
              </w:rPr>
              <w:t>89</w:t>
            </w:r>
          </w:p>
        </w:tc>
        <w:tc>
          <w:tcPr>
            <w:tcW w:w="1456" w:type="dxa"/>
            <w:tcBorders>
              <w:top w:val="nil"/>
              <w:left w:val="nil"/>
              <w:bottom w:val="nil"/>
              <w:right w:val="nil"/>
            </w:tcBorders>
            <w:shd w:val="clear" w:color="auto" w:fill="auto"/>
            <w:noWrap/>
            <w:vAlign w:val="bottom"/>
            <w:hideMark/>
          </w:tcPr>
          <w:p w14:paraId="15081539" w14:textId="77777777" w:rsidR="00EC3478" w:rsidRPr="00467FB4" w:rsidRDefault="00EC3478" w:rsidP="00FA120B">
            <w:pPr>
              <w:jc w:val="center"/>
              <w:rPr>
                <w:rFonts w:ascii="Franklin Gothic Book" w:hAnsi="Franklin Gothic Book"/>
                <w:b/>
                <w:bCs/>
                <w:color w:val="FF0000"/>
                <w:sz w:val="23"/>
                <w:szCs w:val="23"/>
              </w:rPr>
            </w:pPr>
            <w:r w:rsidRPr="00467FB4">
              <w:rPr>
                <w:rFonts w:ascii="Franklin Gothic Book" w:hAnsi="Franklin Gothic Book"/>
                <w:b/>
                <w:bCs/>
                <w:color w:val="FF0000"/>
                <w:sz w:val="23"/>
                <w:szCs w:val="23"/>
              </w:rPr>
              <w:t>-4</w:t>
            </w:r>
            <w:r w:rsidR="00D33435">
              <w:rPr>
                <w:rFonts w:ascii="Franklin Gothic Book" w:hAnsi="Franklin Gothic Book"/>
                <w:b/>
                <w:bCs/>
                <w:color w:val="FF0000"/>
                <w:sz w:val="23"/>
                <w:szCs w:val="23"/>
              </w:rPr>
              <w:t>4</w:t>
            </w:r>
          </w:p>
        </w:tc>
        <w:tc>
          <w:tcPr>
            <w:tcW w:w="1640" w:type="dxa"/>
            <w:tcBorders>
              <w:top w:val="nil"/>
              <w:left w:val="nil"/>
              <w:bottom w:val="nil"/>
              <w:right w:val="nil"/>
            </w:tcBorders>
            <w:shd w:val="clear" w:color="auto" w:fill="auto"/>
            <w:noWrap/>
            <w:vAlign w:val="center"/>
            <w:hideMark/>
          </w:tcPr>
          <w:p w14:paraId="7222E2ED"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2</w:t>
            </w:r>
          </w:p>
        </w:tc>
        <w:tc>
          <w:tcPr>
            <w:tcW w:w="860" w:type="dxa"/>
            <w:gridSpan w:val="2"/>
            <w:tcBorders>
              <w:top w:val="nil"/>
              <w:left w:val="nil"/>
              <w:bottom w:val="nil"/>
              <w:right w:val="nil"/>
            </w:tcBorders>
            <w:shd w:val="clear" w:color="auto" w:fill="auto"/>
            <w:noWrap/>
            <w:vAlign w:val="bottom"/>
            <w:hideMark/>
          </w:tcPr>
          <w:p w14:paraId="3F689948" w14:textId="77777777" w:rsidR="00EC3478" w:rsidRPr="00467FB4" w:rsidRDefault="00EC3478" w:rsidP="00FA120B">
            <w:pPr>
              <w:jc w:val="right"/>
              <w:rPr>
                <w:rFonts w:ascii="Franklin Gothic Book" w:hAnsi="Franklin Gothic Book"/>
                <w:b/>
                <w:bCs/>
                <w:color w:val="FF0000"/>
                <w:sz w:val="23"/>
                <w:szCs w:val="23"/>
              </w:rPr>
            </w:pPr>
            <w:r w:rsidRPr="00467FB4">
              <w:rPr>
                <w:rFonts w:ascii="Franklin Gothic Book" w:hAnsi="Franklin Gothic Book"/>
                <w:b/>
                <w:bCs/>
                <w:color w:val="FF0000"/>
                <w:sz w:val="23"/>
                <w:szCs w:val="23"/>
              </w:rPr>
              <w:t>-</w:t>
            </w:r>
            <w:r>
              <w:rPr>
                <w:rFonts w:ascii="Franklin Gothic Book" w:hAnsi="Franklin Gothic Book"/>
                <w:b/>
                <w:bCs/>
                <w:color w:val="FF0000"/>
                <w:sz w:val="23"/>
                <w:szCs w:val="23"/>
              </w:rPr>
              <w:t>4</w:t>
            </w:r>
            <w:r w:rsidR="00D33435">
              <w:rPr>
                <w:rFonts w:ascii="Franklin Gothic Book" w:hAnsi="Franklin Gothic Book"/>
                <w:b/>
                <w:bCs/>
                <w:color w:val="FF0000"/>
                <w:sz w:val="23"/>
                <w:szCs w:val="23"/>
              </w:rPr>
              <w:t>6</w:t>
            </w:r>
          </w:p>
        </w:tc>
      </w:tr>
      <w:tr w:rsidR="00EC3478" w:rsidRPr="004C784F" w14:paraId="0FDC2666" w14:textId="77777777" w:rsidTr="00FA120B">
        <w:trPr>
          <w:trHeight w:val="300"/>
        </w:trPr>
        <w:tc>
          <w:tcPr>
            <w:tcW w:w="1190" w:type="dxa"/>
            <w:tcBorders>
              <w:top w:val="nil"/>
              <w:left w:val="nil"/>
              <w:bottom w:val="nil"/>
              <w:right w:val="nil"/>
            </w:tcBorders>
            <w:shd w:val="clear" w:color="auto" w:fill="auto"/>
            <w:noWrap/>
            <w:vAlign w:val="center"/>
            <w:hideMark/>
          </w:tcPr>
          <w:p w14:paraId="1BDCF9A9" w14:textId="77777777" w:rsidR="00EC3478" w:rsidRPr="00467FB4" w:rsidRDefault="00EC3478" w:rsidP="00FA120B">
            <w:pPr>
              <w:rPr>
                <w:rFonts w:ascii="Franklin Gothic Book" w:hAnsi="Franklin Gothic Book"/>
                <w:b/>
                <w:bCs/>
                <w:color w:val="000000"/>
              </w:rPr>
            </w:pPr>
            <w:r w:rsidRPr="00467FB4">
              <w:rPr>
                <w:rFonts w:ascii="Franklin Gothic Book" w:hAnsi="Franklin Gothic Book"/>
                <w:b/>
                <w:bCs/>
                <w:color w:val="000000"/>
              </w:rPr>
              <w:t>O-3</w:t>
            </w:r>
          </w:p>
        </w:tc>
        <w:tc>
          <w:tcPr>
            <w:tcW w:w="1376" w:type="dxa"/>
            <w:tcBorders>
              <w:top w:val="nil"/>
              <w:left w:val="nil"/>
              <w:bottom w:val="nil"/>
              <w:right w:val="nil"/>
            </w:tcBorders>
            <w:shd w:val="clear" w:color="auto" w:fill="auto"/>
            <w:noWrap/>
            <w:vAlign w:val="center"/>
            <w:hideMark/>
          </w:tcPr>
          <w:p w14:paraId="07627D86"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712</w:t>
            </w:r>
          </w:p>
        </w:tc>
        <w:tc>
          <w:tcPr>
            <w:tcW w:w="1230" w:type="dxa"/>
            <w:tcBorders>
              <w:top w:val="nil"/>
              <w:left w:val="nil"/>
              <w:bottom w:val="nil"/>
              <w:right w:val="nil"/>
            </w:tcBorders>
            <w:shd w:val="clear" w:color="auto" w:fill="auto"/>
            <w:noWrap/>
            <w:vAlign w:val="center"/>
            <w:hideMark/>
          </w:tcPr>
          <w:p w14:paraId="687628D6"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6</w:t>
            </w:r>
            <w:r w:rsidR="00D33435">
              <w:rPr>
                <w:rFonts w:ascii="Franklin Gothic Book" w:hAnsi="Franklin Gothic Book"/>
                <w:color w:val="000000"/>
                <w:sz w:val="23"/>
                <w:szCs w:val="23"/>
              </w:rPr>
              <w:t>21</w:t>
            </w:r>
          </w:p>
        </w:tc>
        <w:tc>
          <w:tcPr>
            <w:tcW w:w="1456" w:type="dxa"/>
            <w:tcBorders>
              <w:top w:val="nil"/>
              <w:left w:val="nil"/>
              <w:bottom w:val="nil"/>
              <w:right w:val="nil"/>
            </w:tcBorders>
            <w:shd w:val="clear" w:color="auto" w:fill="auto"/>
            <w:noWrap/>
            <w:vAlign w:val="bottom"/>
            <w:hideMark/>
          </w:tcPr>
          <w:p w14:paraId="18098B90" w14:textId="77777777" w:rsidR="00EC3478" w:rsidRPr="00467FB4" w:rsidRDefault="00EC3478" w:rsidP="00FA120B">
            <w:pPr>
              <w:jc w:val="center"/>
              <w:rPr>
                <w:rFonts w:ascii="Franklin Gothic Book" w:hAnsi="Franklin Gothic Book"/>
                <w:b/>
                <w:bCs/>
                <w:color w:val="FF0000"/>
                <w:sz w:val="23"/>
                <w:szCs w:val="23"/>
              </w:rPr>
            </w:pPr>
            <w:r w:rsidRPr="00467FB4">
              <w:rPr>
                <w:rFonts w:ascii="Franklin Gothic Book" w:hAnsi="Franklin Gothic Book"/>
                <w:b/>
                <w:bCs/>
                <w:color w:val="FF0000"/>
                <w:sz w:val="23"/>
                <w:szCs w:val="23"/>
              </w:rPr>
              <w:t>-</w:t>
            </w:r>
            <w:r>
              <w:rPr>
                <w:rFonts w:ascii="Franklin Gothic Book" w:hAnsi="Franklin Gothic Book"/>
                <w:b/>
                <w:bCs/>
                <w:color w:val="FF0000"/>
                <w:sz w:val="23"/>
                <w:szCs w:val="23"/>
              </w:rPr>
              <w:t>9</w:t>
            </w:r>
            <w:r w:rsidR="00D33435">
              <w:rPr>
                <w:rFonts w:ascii="Franklin Gothic Book" w:hAnsi="Franklin Gothic Book"/>
                <w:b/>
                <w:bCs/>
                <w:color w:val="FF0000"/>
                <w:sz w:val="23"/>
                <w:szCs w:val="23"/>
              </w:rPr>
              <w:t>1</w:t>
            </w:r>
          </w:p>
        </w:tc>
        <w:tc>
          <w:tcPr>
            <w:tcW w:w="1640" w:type="dxa"/>
            <w:tcBorders>
              <w:top w:val="nil"/>
              <w:left w:val="nil"/>
              <w:bottom w:val="nil"/>
              <w:right w:val="nil"/>
            </w:tcBorders>
            <w:shd w:val="clear" w:color="auto" w:fill="auto"/>
            <w:noWrap/>
            <w:vAlign w:val="center"/>
            <w:hideMark/>
          </w:tcPr>
          <w:p w14:paraId="413BC36B"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1</w:t>
            </w:r>
            <w:r>
              <w:rPr>
                <w:rFonts w:ascii="Franklin Gothic Book" w:hAnsi="Franklin Gothic Book"/>
                <w:color w:val="000000"/>
                <w:sz w:val="23"/>
                <w:szCs w:val="23"/>
              </w:rPr>
              <w:t>8</w:t>
            </w:r>
          </w:p>
        </w:tc>
        <w:tc>
          <w:tcPr>
            <w:tcW w:w="860" w:type="dxa"/>
            <w:gridSpan w:val="2"/>
            <w:tcBorders>
              <w:top w:val="nil"/>
              <w:left w:val="nil"/>
              <w:bottom w:val="nil"/>
              <w:right w:val="nil"/>
            </w:tcBorders>
            <w:shd w:val="clear" w:color="auto" w:fill="auto"/>
            <w:noWrap/>
            <w:vAlign w:val="bottom"/>
            <w:hideMark/>
          </w:tcPr>
          <w:p w14:paraId="2CC4AAE0" w14:textId="77777777" w:rsidR="00EC3478" w:rsidRPr="00467FB4" w:rsidRDefault="00EC3478" w:rsidP="00FA120B">
            <w:pPr>
              <w:jc w:val="right"/>
              <w:rPr>
                <w:rFonts w:ascii="Franklin Gothic Book" w:hAnsi="Franklin Gothic Book"/>
                <w:b/>
                <w:bCs/>
                <w:color w:val="FF0000"/>
                <w:sz w:val="23"/>
                <w:szCs w:val="23"/>
              </w:rPr>
            </w:pPr>
            <w:r w:rsidRPr="00467FB4">
              <w:rPr>
                <w:rFonts w:ascii="Franklin Gothic Book" w:hAnsi="Franklin Gothic Book"/>
                <w:b/>
                <w:bCs/>
                <w:color w:val="FF0000"/>
                <w:sz w:val="23"/>
                <w:szCs w:val="23"/>
              </w:rPr>
              <w:t>-1</w:t>
            </w:r>
            <w:r w:rsidR="00D33435">
              <w:rPr>
                <w:rFonts w:ascii="Franklin Gothic Book" w:hAnsi="Franklin Gothic Book"/>
                <w:b/>
                <w:bCs/>
                <w:color w:val="FF0000"/>
                <w:sz w:val="23"/>
                <w:szCs w:val="23"/>
              </w:rPr>
              <w:t>09</w:t>
            </w:r>
          </w:p>
        </w:tc>
      </w:tr>
      <w:tr w:rsidR="00EC3478" w:rsidRPr="007E226F" w14:paraId="582DB41E" w14:textId="77777777" w:rsidTr="00FA120B">
        <w:trPr>
          <w:trHeight w:val="300"/>
        </w:trPr>
        <w:tc>
          <w:tcPr>
            <w:tcW w:w="1190" w:type="dxa"/>
            <w:tcBorders>
              <w:top w:val="nil"/>
              <w:left w:val="nil"/>
              <w:bottom w:val="nil"/>
              <w:right w:val="nil"/>
            </w:tcBorders>
            <w:shd w:val="clear" w:color="auto" w:fill="auto"/>
            <w:noWrap/>
            <w:vAlign w:val="center"/>
            <w:hideMark/>
          </w:tcPr>
          <w:p w14:paraId="0BB9D46D" w14:textId="77777777" w:rsidR="00EC3478" w:rsidRPr="00467FB4" w:rsidRDefault="00EC3478" w:rsidP="00FA120B">
            <w:pPr>
              <w:rPr>
                <w:rFonts w:ascii="Franklin Gothic Book" w:hAnsi="Franklin Gothic Book"/>
                <w:b/>
                <w:bCs/>
                <w:color w:val="000000"/>
              </w:rPr>
            </w:pPr>
            <w:r w:rsidRPr="00467FB4">
              <w:rPr>
                <w:rFonts w:ascii="Franklin Gothic Book" w:hAnsi="Franklin Gothic Book"/>
                <w:b/>
                <w:bCs/>
                <w:color w:val="000000"/>
              </w:rPr>
              <w:t>O-2</w:t>
            </w:r>
          </w:p>
        </w:tc>
        <w:tc>
          <w:tcPr>
            <w:tcW w:w="1376" w:type="dxa"/>
            <w:tcBorders>
              <w:top w:val="nil"/>
              <w:left w:val="nil"/>
              <w:bottom w:val="nil"/>
              <w:right w:val="nil"/>
            </w:tcBorders>
            <w:shd w:val="clear" w:color="auto" w:fill="auto"/>
            <w:noWrap/>
            <w:vAlign w:val="center"/>
            <w:hideMark/>
          </w:tcPr>
          <w:p w14:paraId="73170401"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267</w:t>
            </w:r>
          </w:p>
        </w:tc>
        <w:tc>
          <w:tcPr>
            <w:tcW w:w="1230" w:type="dxa"/>
            <w:tcBorders>
              <w:top w:val="nil"/>
              <w:left w:val="nil"/>
              <w:bottom w:val="nil"/>
              <w:right w:val="nil"/>
            </w:tcBorders>
            <w:shd w:val="clear" w:color="auto" w:fill="auto"/>
            <w:noWrap/>
            <w:vAlign w:val="center"/>
            <w:hideMark/>
          </w:tcPr>
          <w:p w14:paraId="55019339" w14:textId="77777777" w:rsidR="00EC3478" w:rsidRPr="00467FB4" w:rsidRDefault="00EC3478" w:rsidP="00FA120B">
            <w:pPr>
              <w:jc w:val="center"/>
              <w:rPr>
                <w:rFonts w:ascii="Franklin Gothic Book" w:hAnsi="Franklin Gothic Book"/>
                <w:color w:val="000000"/>
                <w:sz w:val="23"/>
                <w:szCs w:val="23"/>
              </w:rPr>
            </w:pPr>
            <w:r>
              <w:rPr>
                <w:rFonts w:ascii="Franklin Gothic Book" w:hAnsi="Franklin Gothic Book"/>
                <w:color w:val="000000"/>
                <w:sz w:val="23"/>
                <w:szCs w:val="23"/>
              </w:rPr>
              <w:t>29</w:t>
            </w:r>
            <w:r w:rsidR="00D33435">
              <w:rPr>
                <w:rFonts w:ascii="Franklin Gothic Book" w:hAnsi="Franklin Gothic Book"/>
                <w:color w:val="000000"/>
                <w:sz w:val="23"/>
                <w:szCs w:val="23"/>
              </w:rPr>
              <w:t>3</w:t>
            </w:r>
          </w:p>
        </w:tc>
        <w:tc>
          <w:tcPr>
            <w:tcW w:w="1456" w:type="dxa"/>
            <w:tcBorders>
              <w:top w:val="nil"/>
              <w:left w:val="nil"/>
              <w:bottom w:val="nil"/>
              <w:right w:val="nil"/>
            </w:tcBorders>
            <w:shd w:val="clear" w:color="auto" w:fill="auto"/>
            <w:noWrap/>
            <w:vAlign w:val="bottom"/>
            <w:hideMark/>
          </w:tcPr>
          <w:p w14:paraId="3879CB19" w14:textId="77777777" w:rsidR="00EC3478" w:rsidRPr="00467FB4" w:rsidRDefault="00EC3478" w:rsidP="00FA120B">
            <w:pPr>
              <w:jc w:val="center"/>
              <w:rPr>
                <w:rFonts w:ascii="Franklin Gothic Book" w:hAnsi="Franklin Gothic Book"/>
                <w:b/>
                <w:bCs/>
                <w:sz w:val="23"/>
                <w:szCs w:val="23"/>
              </w:rPr>
            </w:pPr>
            <w:r>
              <w:rPr>
                <w:rFonts w:ascii="Franklin Gothic Book" w:hAnsi="Franklin Gothic Book"/>
                <w:b/>
                <w:bCs/>
                <w:sz w:val="23"/>
                <w:szCs w:val="23"/>
              </w:rPr>
              <w:t>2</w:t>
            </w:r>
            <w:r w:rsidR="00D33435">
              <w:rPr>
                <w:rFonts w:ascii="Franklin Gothic Book" w:hAnsi="Franklin Gothic Book"/>
                <w:b/>
                <w:bCs/>
                <w:sz w:val="23"/>
                <w:szCs w:val="23"/>
              </w:rPr>
              <w:t>6</w:t>
            </w:r>
          </w:p>
        </w:tc>
        <w:tc>
          <w:tcPr>
            <w:tcW w:w="1640" w:type="dxa"/>
            <w:tcBorders>
              <w:top w:val="nil"/>
              <w:left w:val="nil"/>
              <w:bottom w:val="nil"/>
              <w:right w:val="nil"/>
            </w:tcBorders>
            <w:shd w:val="clear" w:color="auto" w:fill="auto"/>
            <w:noWrap/>
            <w:vAlign w:val="center"/>
            <w:hideMark/>
          </w:tcPr>
          <w:p w14:paraId="33714C4F"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1</w:t>
            </w:r>
            <w:r>
              <w:rPr>
                <w:rFonts w:ascii="Franklin Gothic Book" w:hAnsi="Franklin Gothic Book"/>
                <w:color w:val="000000"/>
                <w:sz w:val="23"/>
                <w:szCs w:val="23"/>
              </w:rPr>
              <w:t>6</w:t>
            </w:r>
          </w:p>
        </w:tc>
        <w:tc>
          <w:tcPr>
            <w:tcW w:w="860" w:type="dxa"/>
            <w:gridSpan w:val="2"/>
            <w:tcBorders>
              <w:top w:val="nil"/>
              <w:left w:val="nil"/>
              <w:bottom w:val="nil"/>
              <w:right w:val="nil"/>
            </w:tcBorders>
            <w:shd w:val="clear" w:color="auto" w:fill="auto"/>
            <w:noWrap/>
            <w:vAlign w:val="bottom"/>
            <w:hideMark/>
          </w:tcPr>
          <w:p w14:paraId="1C893E74" w14:textId="77777777" w:rsidR="00EC3478" w:rsidRPr="00467FB4" w:rsidRDefault="00EC3478" w:rsidP="00FA120B">
            <w:pPr>
              <w:jc w:val="right"/>
              <w:rPr>
                <w:rFonts w:ascii="Franklin Gothic Book" w:hAnsi="Franklin Gothic Book"/>
                <w:b/>
                <w:bCs/>
                <w:sz w:val="23"/>
                <w:szCs w:val="23"/>
              </w:rPr>
            </w:pPr>
            <w:r>
              <w:rPr>
                <w:rFonts w:ascii="Franklin Gothic Book" w:hAnsi="Franklin Gothic Book"/>
                <w:b/>
                <w:bCs/>
                <w:sz w:val="23"/>
                <w:szCs w:val="23"/>
              </w:rPr>
              <w:t>1</w:t>
            </w:r>
            <w:r w:rsidR="00D33435">
              <w:rPr>
                <w:rFonts w:ascii="Franklin Gothic Book" w:hAnsi="Franklin Gothic Book"/>
                <w:b/>
                <w:bCs/>
                <w:sz w:val="23"/>
                <w:szCs w:val="23"/>
              </w:rPr>
              <w:t>0</w:t>
            </w:r>
          </w:p>
        </w:tc>
      </w:tr>
      <w:tr w:rsidR="00EC3478" w:rsidRPr="004C784F" w14:paraId="26B9A0B0" w14:textId="77777777" w:rsidTr="00FA120B">
        <w:trPr>
          <w:trHeight w:val="300"/>
        </w:trPr>
        <w:tc>
          <w:tcPr>
            <w:tcW w:w="1190" w:type="dxa"/>
            <w:tcBorders>
              <w:top w:val="nil"/>
              <w:left w:val="nil"/>
              <w:bottom w:val="nil"/>
              <w:right w:val="nil"/>
            </w:tcBorders>
            <w:shd w:val="clear" w:color="auto" w:fill="auto"/>
            <w:noWrap/>
            <w:vAlign w:val="center"/>
            <w:hideMark/>
          </w:tcPr>
          <w:p w14:paraId="6C63C3C7" w14:textId="77777777" w:rsidR="00EC3478" w:rsidRPr="00467FB4" w:rsidRDefault="00EC3478" w:rsidP="00FA120B">
            <w:pPr>
              <w:rPr>
                <w:rFonts w:ascii="Franklin Gothic Book" w:hAnsi="Franklin Gothic Book"/>
                <w:b/>
                <w:bCs/>
                <w:color w:val="000000"/>
              </w:rPr>
            </w:pPr>
            <w:r w:rsidRPr="00467FB4">
              <w:rPr>
                <w:rFonts w:ascii="Franklin Gothic Book" w:hAnsi="Franklin Gothic Book"/>
                <w:b/>
                <w:bCs/>
                <w:color w:val="000000"/>
              </w:rPr>
              <w:t>O-1</w:t>
            </w:r>
          </w:p>
        </w:tc>
        <w:tc>
          <w:tcPr>
            <w:tcW w:w="1376" w:type="dxa"/>
            <w:tcBorders>
              <w:top w:val="nil"/>
              <w:left w:val="nil"/>
              <w:bottom w:val="nil"/>
              <w:right w:val="nil"/>
            </w:tcBorders>
            <w:shd w:val="clear" w:color="auto" w:fill="auto"/>
            <w:noWrap/>
            <w:vAlign w:val="center"/>
            <w:hideMark/>
          </w:tcPr>
          <w:p w14:paraId="4A5AA42D" w14:textId="77777777" w:rsidR="00EC3478" w:rsidRPr="00467FB4" w:rsidRDefault="00EC3478" w:rsidP="00FA120B">
            <w:pPr>
              <w:jc w:val="center"/>
              <w:rPr>
                <w:rFonts w:ascii="Franklin Gothic Book" w:hAnsi="Franklin Gothic Book"/>
                <w:color w:val="000000"/>
                <w:sz w:val="23"/>
                <w:szCs w:val="23"/>
              </w:rPr>
            </w:pPr>
            <w:r w:rsidRPr="00467FB4">
              <w:rPr>
                <w:rFonts w:ascii="Franklin Gothic Book" w:hAnsi="Franklin Gothic Book"/>
                <w:color w:val="000000"/>
                <w:sz w:val="23"/>
                <w:szCs w:val="23"/>
              </w:rPr>
              <w:t>258</w:t>
            </w:r>
          </w:p>
        </w:tc>
        <w:tc>
          <w:tcPr>
            <w:tcW w:w="1230" w:type="dxa"/>
            <w:tcBorders>
              <w:top w:val="nil"/>
              <w:left w:val="nil"/>
              <w:bottom w:val="nil"/>
              <w:right w:val="nil"/>
            </w:tcBorders>
            <w:shd w:val="clear" w:color="auto" w:fill="auto"/>
            <w:noWrap/>
            <w:vAlign w:val="center"/>
            <w:hideMark/>
          </w:tcPr>
          <w:p w14:paraId="125927FE" w14:textId="77777777" w:rsidR="00EC3478" w:rsidRPr="00467FB4" w:rsidRDefault="00D33435" w:rsidP="00FA120B">
            <w:pPr>
              <w:jc w:val="center"/>
              <w:rPr>
                <w:rFonts w:ascii="Franklin Gothic Book" w:hAnsi="Franklin Gothic Book"/>
                <w:color w:val="000000"/>
                <w:sz w:val="23"/>
                <w:szCs w:val="23"/>
              </w:rPr>
            </w:pPr>
            <w:r>
              <w:rPr>
                <w:rFonts w:ascii="Franklin Gothic Book" w:hAnsi="Franklin Gothic Book"/>
                <w:color w:val="000000"/>
                <w:sz w:val="23"/>
                <w:szCs w:val="23"/>
              </w:rPr>
              <w:t>304</w:t>
            </w:r>
          </w:p>
        </w:tc>
        <w:tc>
          <w:tcPr>
            <w:tcW w:w="1456" w:type="dxa"/>
            <w:tcBorders>
              <w:top w:val="nil"/>
              <w:left w:val="nil"/>
              <w:bottom w:val="nil"/>
              <w:right w:val="nil"/>
            </w:tcBorders>
            <w:shd w:val="clear" w:color="auto" w:fill="auto"/>
            <w:noWrap/>
            <w:vAlign w:val="bottom"/>
            <w:hideMark/>
          </w:tcPr>
          <w:p w14:paraId="0160065B" w14:textId="77777777" w:rsidR="00EC3478" w:rsidRPr="00467FB4" w:rsidRDefault="00D33435" w:rsidP="00FA120B">
            <w:pPr>
              <w:jc w:val="center"/>
              <w:rPr>
                <w:rFonts w:ascii="Franklin Gothic Book" w:hAnsi="Franklin Gothic Book"/>
                <w:b/>
                <w:bCs/>
                <w:sz w:val="23"/>
                <w:szCs w:val="23"/>
              </w:rPr>
            </w:pPr>
            <w:r>
              <w:rPr>
                <w:rFonts w:ascii="Franklin Gothic Book" w:hAnsi="Franklin Gothic Book"/>
                <w:b/>
                <w:bCs/>
                <w:sz w:val="23"/>
                <w:szCs w:val="23"/>
              </w:rPr>
              <w:t>46</w:t>
            </w:r>
          </w:p>
        </w:tc>
        <w:tc>
          <w:tcPr>
            <w:tcW w:w="1640" w:type="dxa"/>
            <w:tcBorders>
              <w:top w:val="nil"/>
              <w:left w:val="nil"/>
              <w:bottom w:val="nil"/>
              <w:right w:val="nil"/>
            </w:tcBorders>
            <w:shd w:val="clear" w:color="auto" w:fill="auto"/>
            <w:noWrap/>
            <w:vAlign w:val="center"/>
            <w:hideMark/>
          </w:tcPr>
          <w:p w14:paraId="5BE084AF" w14:textId="77777777" w:rsidR="00EC3478" w:rsidRPr="00467FB4" w:rsidRDefault="00EC3478" w:rsidP="00FA120B">
            <w:pPr>
              <w:jc w:val="center"/>
              <w:rPr>
                <w:rFonts w:ascii="Franklin Gothic Book" w:hAnsi="Franklin Gothic Book"/>
                <w:color w:val="000000"/>
                <w:sz w:val="23"/>
                <w:szCs w:val="23"/>
              </w:rPr>
            </w:pPr>
            <w:r>
              <w:rPr>
                <w:rFonts w:ascii="Franklin Gothic Book" w:hAnsi="Franklin Gothic Book"/>
                <w:color w:val="000000"/>
                <w:sz w:val="23"/>
                <w:szCs w:val="23"/>
              </w:rPr>
              <w:t>5</w:t>
            </w:r>
          </w:p>
        </w:tc>
        <w:tc>
          <w:tcPr>
            <w:tcW w:w="860" w:type="dxa"/>
            <w:gridSpan w:val="2"/>
            <w:tcBorders>
              <w:top w:val="nil"/>
              <w:left w:val="nil"/>
              <w:bottom w:val="nil"/>
              <w:right w:val="nil"/>
            </w:tcBorders>
            <w:shd w:val="clear" w:color="auto" w:fill="auto"/>
            <w:noWrap/>
            <w:vAlign w:val="bottom"/>
            <w:hideMark/>
          </w:tcPr>
          <w:p w14:paraId="4F4F0D2F" w14:textId="77777777" w:rsidR="00EC3478" w:rsidRPr="00467FB4" w:rsidRDefault="00D33435" w:rsidP="00FA120B">
            <w:pPr>
              <w:jc w:val="right"/>
              <w:rPr>
                <w:rFonts w:ascii="Franklin Gothic Book" w:hAnsi="Franklin Gothic Book"/>
                <w:b/>
                <w:bCs/>
                <w:sz w:val="23"/>
                <w:szCs w:val="23"/>
              </w:rPr>
            </w:pPr>
            <w:r>
              <w:rPr>
                <w:rFonts w:ascii="Franklin Gothic Book" w:hAnsi="Franklin Gothic Book"/>
                <w:b/>
                <w:bCs/>
                <w:sz w:val="23"/>
                <w:szCs w:val="23"/>
              </w:rPr>
              <w:t>41</w:t>
            </w:r>
          </w:p>
        </w:tc>
      </w:tr>
      <w:tr w:rsidR="00EC3478" w:rsidRPr="004C784F" w14:paraId="172955C2" w14:textId="77777777" w:rsidTr="00FA120B">
        <w:trPr>
          <w:trHeight w:val="300"/>
        </w:trPr>
        <w:tc>
          <w:tcPr>
            <w:tcW w:w="1190" w:type="dxa"/>
            <w:tcBorders>
              <w:top w:val="nil"/>
              <w:left w:val="nil"/>
              <w:bottom w:val="nil"/>
              <w:right w:val="nil"/>
            </w:tcBorders>
            <w:shd w:val="clear" w:color="auto" w:fill="auto"/>
            <w:noWrap/>
            <w:vAlign w:val="center"/>
            <w:hideMark/>
          </w:tcPr>
          <w:p w14:paraId="3A5646E5" w14:textId="77777777" w:rsidR="00EC3478" w:rsidRPr="00467FB4" w:rsidRDefault="00EC3478" w:rsidP="00FA120B">
            <w:pPr>
              <w:rPr>
                <w:rFonts w:ascii="Franklin Gothic Book" w:hAnsi="Franklin Gothic Book"/>
                <w:b/>
                <w:bCs/>
                <w:color w:val="000000"/>
              </w:rPr>
            </w:pPr>
            <w:r w:rsidRPr="00467FB4">
              <w:rPr>
                <w:rFonts w:ascii="Franklin Gothic Book" w:hAnsi="Franklin Gothic Book"/>
                <w:b/>
                <w:bCs/>
                <w:color w:val="000000"/>
              </w:rPr>
              <w:t>Totals</w:t>
            </w:r>
          </w:p>
        </w:tc>
        <w:tc>
          <w:tcPr>
            <w:tcW w:w="1376" w:type="dxa"/>
            <w:tcBorders>
              <w:top w:val="nil"/>
              <w:left w:val="nil"/>
              <w:bottom w:val="nil"/>
              <w:right w:val="nil"/>
            </w:tcBorders>
            <w:shd w:val="clear" w:color="auto" w:fill="auto"/>
            <w:noWrap/>
            <w:vAlign w:val="bottom"/>
            <w:hideMark/>
          </w:tcPr>
          <w:p w14:paraId="1AEA998F" w14:textId="77777777" w:rsidR="00EC3478" w:rsidRPr="00467FB4" w:rsidRDefault="00EC3478" w:rsidP="00FA120B">
            <w:pPr>
              <w:jc w:val="center"/>
              <w:rPr>
                <w:rFonts w:ascii="Franklin Gothic Book" w:hAnsi="Franklin Gothic Book"/>
                <w:b/>
                <w:bCs/>
                <w:color w:val="000000"/>
                <w:sz w:val="23"/>
                <w:szCs w:val="23"/>
              </w:rPr>
            </w:pPr>
            <w:r w:rsidRPr="00467FB4">
              <w:rPr>
                <w:rFonts w:ascii="Franklin Gothic Book" w:hAnsi="Franklin Gothic Book"/>
                <w:b/>
                <w:bCs/>
                <w:color w:val="000000"/>
                <w:sz w:val="23"/>
                <w:szCs w:val="23"/>
              </w:rPr>
              <w:t>2295</w:t>
            </w:r>
          </w:p>
        </w:tc>
        <w:tc>
          <w:tcPr>
            <w:tcW w:w="1230" w:type="dxa"/>
            <w:tcBorders>
              <w:top w:val="nil"/>
              <w:left w:val="nil"/>
              <w:bottom w:val="nil"/>
              <w:right w:val="nil"/>
            </w:tcBorders>
            <w:shd w:val="clear" w:color="auto" w:fill="auto"/>
            <w:noWrap/>
            <w:vAlign w:val="bottom"/>
            <w:hideMark/>
          </w:tcPr>
          <w:p w14:paraId="3511B8AC" w14:textId="77777777" w:rsidR="00EC3478" w:rsidRPr="00467FB4" w:rsidRDefault="00EC3478" w:rsidP="00FA120B">
            <w:pPr>
              <w:jc w:val="center"/>
              <w:rPr>
                <w:rFonts w:ascii="Franklin Gothic Book" w:hAnsi="Franklin Gothic Book"/>
                <w:b/>
                <w:bCs/>
                <w:color w:val="000000"/>
                <w:sz w:val="23"/>
                <w:szCs w:val="23"/>
              </w:rPr>
            </w:pPr>
            <w:r w:rsidRPr="00467FB4">
              <w:rPr>
                <w:rFonts w:ascii="Franklin Gothic Book" w:hAnsi="Franklin Gothic Book"/>
                <w:b/>
                <w:bCs/>
                <w:color w:val="000000"/>
                <w:sz w:val="23"/>
                <w:szCs w:val="23"/>
              </w:rPr>
              <w:t>2</w:t>
            </w:r>
            <w:r>
              <w:rPr>
                <w:rFonts w:ascii="Franklin Gothic Book" w:hAnsi="Franklin Gothic Book"/>
                <w:b/>
                <w:bCs/>
                <w:color w:val="000000"/>
                <w:sz w:val="23"/>
                <w:szCs w:val="23"/>
              </w:rPr>
              <w:t>2</w:t>
            </w:r>
            <w:r w:rsidR="00D33435">
              <w:rPr>
                <w:rFonts w:ascii="Franklin Gothic Book" w:hAnsi="Franklin Gothic Book"/>
                <w:b/>
                <w:bCs/>
                <w:color w:val="000000"/>
                <w:sz w:val="23"/>
                <w:szCs w:val="23"/>
              </w:rPr>
              <w:t>13</w:t>
            </w:r>
          </w:p>
        </w:tc>
        <w:tc>
          <w:tcPr>
            <w:tcW w:w="1456" w:type="dxa"/>
            <w:tcBorders>
              <w:top w:val="nil"/>
              <w:left w:val="nil"/>
              <w:bottom w:val="nil"/>
              <w:right w:val="nil"/>
            </w:tcBorders>
            <w:shd w:val="clear" w:color="auto" w:fill="auto"/>
            <w:noWrap/>
            <w:vAlign w:val="bottom"/>
            <w:hideMark/>
          </w:tcPr>
          <w:p w14:paraId="03E68165" w14:textId="77777777" w:rsidR="00EC3478" w:rsidRPr="00467FB4" w:rsidRDefault="00EC3478" w:rsidP="00FA120B">
            <w:pPr>
              <w:jc w:val="center"/>
              <w:rPr>
                <w:rFonts w:ascii="Franklin Gothic Book" w:hAnsi="Franklin Gothic Book"/>
                <w:b/>
                <w:bCs/>
                <w:color w:val="FF0000"/>
                <w:sz w:val="23"/>
                <w:szCs w:val="23"/>
              </w:rPr>
            </w:pPr>
            <w:r w:rsidRPr="00467FB4">
              <w:rPr>
                <w:rFonts w:ascii="Franklin Gothic Book" w:hAnsi="Franklin Gothic Book"/>
                <w:b/>
                <w:bCs/>
                <w:color w:val="FF0000"/>
                <w:sz w:val="23"/>
                <w:szCs w:val="23"/>
              </w:rPr>
              <w:t>-</w:t>
            </w:r>
            <w:r w:rsidR="00D33435">
              <w:rPr>
                <w:rFonts w:ascii="Franklin Gothic Book" w:hAnsi="Franklin Gothic Book"/>
                <w:b/>
                <w:bCs/>
                <w:color w:val="FF0000"/>
                <w:sz w:val="23"/>
                <w:szCs w:val="23"/>
              </w:rPr>
              <w:t>82</w:t>
            </w:r>
          </w:p>
        </w:tc>
        <w:tc>
          <w:tcPr>
            <w:tcW w:w="1640" w:type="dxa"/>
            <w:tcBorders>
              <w:top w:val="nil"/>
              <w:left w:val="nil"/>
              <w:bottom w:val="nil"/>
              <w:right w:val="nil"/>
            </w:tcBorders>
            <w:shd w:val="clear" w:color="auto" w:fill="auto"/>
            <w:noWrap/>
            <w:vAlign w:val="bottom"/>
            <w:hideMark/>
          </w:tcPr>
          <w:p w14:paraId="3CFEAA2D" w14:textId="77777777" w:rsidR="00EC3478" w:rsidRPr="00467FB4" w:rsidRDefault="00EC3478" w:rsidP="00FA120B">
            <w:pPr>
              <w:jc w:val="center"/>
              <w:rPr>
                <w:rFonts w:ascii="Franklin Gothic Book" w:hAnsi="Franklin Gothic Book"/>
                <w:b/>
                <w:bCs/>
                <w:color w:val="000000"/>
                <w:sz w:val="23"/>
                <w:szCs w:val="23"/>
              </w:rPr>
            </w:pPr>
            <w:r>
              <w:rPr>
                <w:rFonts w:ascii="Franklin Gothic Book" w:hAnsi="Franklin Gothic Book"/>
                <w:b/>
                <w:bCs/>
                <w:color w:val="000000"/>
                <w:sz w:val="23"/>
                <w:szCs w:val="23"/>
              </w:rPr>
              <w:t>52</w:t>
            </w:r>
          </w:p>
        </w:tc>
        <w:tc>
          <w:tcPr>
            <w:tcW w:w="860" w:type="dxa"/>
            <w:gridSpan w:val="2"/>
            <w:tcBorders>
              <w:top w:val="nil"/>
              <w:left w:val="nil"/>
              <w:bottom w:val="nil"/>
              <w:right w:val="nil"/>
            </w:tcBorders>
            <w:shd w:val="clear" w:color="auto" w:fill="auto"/>
            <w:noWrap/>
            <w:vAlign w:val="bottom"/>
            <w:hideMark/>
          </w:tcPr>
          <w:p w14:paraId="10D359D1" w14:textId="77777777" w:rsidR="00EC3478" w:rsidRPr="00467FB4" w:rsidRDefault="00EC3478" w:rsidP="00FA120B">
            <w:pPr>
              <w:jc w:val="right"/>
              <w:rPr>
                <w:rFonts w:ascii="Franklin Gothic Book" w:hAnsi="Franklin Gothic Book"/>
                <w:b/>
                <w:bCs/>
                <w:color w:val="FF0000"/>
                <w:sz w:val="23"/>
                <w:szCs w:val="23"/>
              </w:rPr>
            </w:pPr>
            <w:r w:rsidRPr="00467FB4">
              <w:rPr>
                <w:rFonts w:ascii="Franklin Gothic Book" w:hAnsi="Franklin Gothic Book"/>
                <w:b/>
                <w:bCs/>
                <w:color w:val="FF0000"/>
                <w:sz w:val="23"/>
                <w:szCs w:val="23"/>
              </w:rPr>
              <w:t>-1</w:t>
            </w:r>
            <w:r w:rsidR="00D33435">
              <w:rPr>
                <w:rFonts w:ascii="Franklin Gothic Book" w:hAnsi="Franklin Gothic Book"/>
                <w:b/>
                <w:bCs/>
                <w:color w:val="FF0000"/>
                <w:sz w:val="23"/>
                <w:szCs w:val="23"/>
              </w:rPr>
              <w:t>3</w:t>
            </w:r>
            <w:r w:rsidR="00500040">
              <w:rPr>
                <w:rFonts w:ascii="Franklin Gothic Book" w:hAnsi="Franklin Gothic Book"/>
                <w:b/>
                <w:bCs/>
                <w:color w:val="FF0000"/>
                <w:sz w:val="23"/>
                <w:szCs w:val="23"/>
              </w:rPr>
              <w:t>4</w:t>
            </w:r>
          </w:p>
        </w:tc>
      </w:tr>
    </w:tbl>
    <w:p w14:paraId="27CBBB1C" w14:textId="77777777" w:rsidR="00EC3478" w:rsidRPr="004C784F" w:rsidRDefault="00EC3478" w:rsidP="00EC3478">
      <w:pPr>
        <w:rPr>
          <w:rFonts w:ascii="Franklin Gothic Book" w:hAnsi="Franklin Gothic Book"/>
        </w:rPr>
      </w:pPr>
      <w:r w:rsidRPr="004C784F">
        <w:rPr>
          <w:rFonts w:ascii="Franklin Gothic Book" w:hAnsi="Franklin Gothic Book"/>
          <w:bCs/>
          <w:color w:val="000000" w:themeColor="text1"/>
        </w:rPr>
        <w:t>Data source: the Officer Inventory</w:t>
      </w:r>
      <w:r w:rsidRPr="004C784F">
        <w:rPr>
          <w:rFonts w:ascii="Franklin Gothic Book" w:hAnsi="Franklin Gothic Book"/>
        </w:rPr>
        <w:t xml:space="preserve"> / Au</w:t>
      </w:r>
      <w:r>
        <w:rPr>
          <w:rFonts w:ascii="Franklin Gothic Book" w:hAnsi="Franklin Gothic Book"/>
        </w:rPr>
        <w:t xml:space="preserve">thorization (Tri-Color) dated </w:t>
      </w:r>
      <w:r w:rsidR="00500040">
        <w:rPr>
          <w:rFonts w:ascii="Franklin Gothic Book" w:hAnsi="Franklin Gothic Book"/>
        </w:rPr>
        <w:t>11 March</w:t>
      </w:r>
      <w:r w:rsidRPr="004C784F">
        <w:rPr>
          <w:rFonts w:ascii="Franklin Gothic Book" w:hAnsi="Franklin Gothic Book"/>
        </w:rPr>
        <w:t xml:space="preserve"> 202</w:t>
      </w:r>
      <w:r>
        <w:rPr>
          <w:rFonts w:ascii="Franklin Gothic Book" w:hAnsi="Franklin Gothic Book"/>
        </w:rPr>
        <w:t>4</w:t>
      </w:r>
      <w:r w:rsidRPr="004C784F">
        <w:rPr>
          <w:rFonts w:ascii="Franklin Gothic Book" w:hAnsi="Franklin Gothic Book"/>
        </w:rPr>
        <w:t>.</w:t>
      </w:r>
    </w:p>
    <w:p w14:paraId="4DD5ED86" w14:textId="77777777" w:rsidR="00EC3478" w:rsidRPr="004C784F" w:rsidRDefault="00EC3478" w:rsidP="00EC3478">
      <w:pPr>
        <w:rPr>
          <w:rFonts w:ascii="Franklin Gothic Book" w:hAnsi="Franklin Gothic Book"/>
          <w:bCs/>
        </w:rPr>
      </w:pPr>
    </w:p>
    <w:p w14:paraId="23060B0B" w14:textId="77777777" w:rsidR="00EC3478" w:rsidRPr="004C784F" w:rsidRDefault="00EC3478" w:rsidP="00EC3478">
      <w:pPr>
        <w:rPr>
          <w:rFonts w:ascii="Franklin Gothic Book" w:hAnsi="Franklin Gothic Book"/>
        </w:rPr>
      </w:pPr>
      <w:r w:rsidRPr="004C784F">
        <w:rPr>
          <w:rFonts w:ascii="Franklin Gothic Book" w:hAnsi="Franklin Gothic Book"/>
          <w:bCs/>
          <w:color w:val="000000" w:themeColor="text1"/>
        </w:rPr>
        <w:t>Note:  Officers selected for promotion in FY2</w:t>
      </w:r>
      <w:r w:rsidR="00500040">
        <w:rPr>
          <w:rFonts w:ascii="Franklin Gothic Book" w:hAnsi="Franklin Gothic Book"/>
          <w:bCs/>
          <w:color w:val="000000" w:themeColor="text1"/>
        </w:rPr>
        <w:t>4</w:t>
      </w:r>
      <w:r w:rsidRPr="004C784F">
        <w:rPr>
          <w:rFonts w:ascii="Franklin Gothic Book" w:hAnsi="Franklin Gothic Book"/>
          <w:bCs/>
          <w:color w:val="000000" w:themeColor="text1"/>
        </w:rPr>
        <w:t xml:space="preserve"> are listed in their current rank.  Officers are detailed to billets in the next higher rank, resulting in lower distributable LT inventory numbers.  </w:t>
      </w:r>
    </w:p>
    <w:p w14:paraId="39E264E9" w14:textId="77777777" w:rsidR="00EC3478" w:rsidRPr="004C784F" w:rsidRDefault="00EC3478" w:rsidP="00EC3478">
      <w:pPr>
        <w:rPr>
          <w:rFonts w:ascii="Franklin Gothic Book" w:hAnsi="Franklin Gothic Book"/>
          <w:highlight w:val="yellow"/>
        </w:rPr>
      </w:pPr>
    </w:p>
    <w:p w14:paraId="3D461629" w14:textId="77777777" w:rsidR="00EC3478" w:rsidRPr="004C784F" w:rsidRDefault="00EC3478" w:rsidP="00EC3478">
      <w:pPr>
        <w:rPr>
          <w:rFonts w:ascii="Franklin Gothic Book" w:hAnsi="Franklin Gothic Book"/>
          <w:b/>
        </w:rPr>
      </w:pPr>
      <w:r w:rsidRPr="004C784F">
        <w:rPr>
          <w:rFonts w:ascii="Franklin Gothic Book" w:hAnsi="Franklin Gothic Book"/>
          <w:b/>
        </w:rPr>
        <w:t>3107 Reserve Component –Training and Administration of the Reserves (TAR)</w:t>
      </w:r>
    </w:p>
    <w:tbl>
      <w:tblPr>
        <w:tblW w:w="5080" w:type="dxa"/>
        <w:tblLook w:val="04A0" w:firstRow="1" w:lastRow="0" w:firstColumn="1" w:lastColumn="0" w:noHBand="0" w:noVBand="1"/>
      </w:tblPr>
      <w:tblGrid>
        <w:gridCol w:w="1178"/>
        <w:gridCol w:w="1328"/>
        <w:gridCol w:w="1188"/>
        <w:gridCol w:w="1386"/>
      </w:tblGrid>
      <w:tr w:rsidR="00EC3478" w:rsidRPr="004C784F" w14:paraId="6D2195B3" w14:textId="77777777" w:rsidTr="00FA120B">
        <w:trPr>
          <w:trHeight w:val="300"/>
        </w:trPr>
        <w:tc>
          <w:tcPr>
            <w:tcW w:w="1178" w:type="dxa"/>
            <w:tcBorders>
              <w:top w:val="nil"/>
              <w:left w:val="nil"/>
              <w:bottom w:val="nil"/>
              <w:right w:val="nil"/>
            </w:tcBorders>
            <w:shd w:val="clear" w:color="auto" w:fill="auto"/>
            <w:vAlign w:val="center"/>
            <w:hideMark/>
          </w:tcPr>
          <w:p w14:paraId="44CD02BA"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07EE7FA0"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63A2DFBC"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386" w:type="dxa"/>
            <w:tcBorders>
              <w:top w:val="nil"/>
              <w:left w:val="nil"/>
              <w:bottom w:val="nil"/>
              <w:right w:val="nil"/>
            </w:tcBorders>
            <w:shd w:val="clear" w:color="auto" w:fill="auto"/>
            <w:vAlign w:val="center"/>
            <w:hideMark/>
          </w:tcPr>
          <w:p w14:paraId="7A6E1B7D"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Delta</w:t>
            </w:r>
          </w:p>
        </w:tc>
      </w:tr>
      <w:tr w:rsidR="00EC3478" w:rsidRPr="004C784F" w14:paraId="7FF66A13" w14:textId="77777777" w:rsidTr="00FA120B">
        <w:trPr>
          <w:trHeight w:val="312"/>
        </w:trPr>
        <w:tc>
          <w:tcPr>
            <w:tcW w:w="1178" w:type="dxa"/>
            <w:tcBorders>
              <w:top w:val="nil"/>
              <w:left w:val="nil"/>
              <w:bottom w:val="nil"/>
              <w:right w:val="nil"/>
            </w:tcBorders>
            <w:shd w:val="clear" w:color="auto" w:fill="auto"/>
            <w:vAlign w:val="center"/>
            <w:hideMark/>
          </w:tcPr>
          <w:p w14:paraId="3C78E7A4"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O-6</w:t>
            </w:r>
          </w:p>
        </w:tc>
        <w:tc>
          <w:tcPr>
            <w:tcW w:w="1328" w:type="dxa"/>
            <w:tcBorders>
              <w:top w:val="nil"/>
              <w:left w:val="nil"/>
              <w:bottom w:val="nil"/>
              <w:right w:val="nil"/>
            </w:tcBorders>
            <w:shd w:val="clear" w:color="auto" w:fill="auto"/>
            <w:vAlign w:val="center"/>
            <w:hideMark/>
          </w:tcPr>
          <w:p w14:paraId="055B62E9" w14:textId="77777777" w:rsidR="00EC3478" w:rsidRPr="004C784F" w:rsidRDefault="00EC3478" w:rsidP="00FA120B">
            <w:pPr>
              <w:jc w:val="center"/>
              <w:rPr>
                <w:rFonts w:ascii="Franklin Gothic Book" w:hAnsi="Franklin Gothic Book"/>
                <w:color w:val="000000"/>
              </w:rPr>
            </w:pPr>
            <w:r w:rsidRPr="004C784F">
              <w:rPr>
                <w:rFonts w:ascii="Franklin Gothic Book" w:hAnsi="Franklin Gothic Book"/>
                <w:color w:val="000000"/>
              </w:rPr>
              <w:t>8</w:t>
            </w:r>
          </w:p>
        </w:tc>
        <w:tc>
          <w:tcPr>
            <w:tcW w:w="1188" w:type="dxa"/>
            <w:tcBorders>
              <w:top w:val="nil"/>
              <w:left w:val="nil"/>
              <w:bottom w:val="nil"/>
              <w:right w:val="nil"/>
            </w:tcBorders>
            <w:shd w:val="clear" w:color="auto" w:fill="auto"/>
            <w:vAlign w:val="center"/>
            <w:hideMark/>
          </w:tcPr>
          <w:p w14:paraId="1DEE4071" w14:textId="77777777" w:rsidR="00EC3478" w:rsidRPr="004C784F" w:rsidRDefault="009536DF" w:rsidP="00FA120B">
            <w:pPr>
              <w:jc w:val="center"/>
              <w:rPr>
                <w:rFonts w:ascii="Franklin Gothic Book" w:hAnsi="Franklin Gothic Book"/>
                <w:color w:val="000000"/>
              </w:rPr>
            </w:pPr>
            <w:r>
              <w:rPr>
                <w:rFonts w:ascii="Franklin Gothic Book" w:hAnsi="Franklin Gothic Book"/>
                <w:color w:val="000000"/>
              </w:rPr>
              <w:t>9</w:t>
            </w:r>
          </w:p>
        </w:tc>
        <w:tc>
          <w:tcPr>
            <w:tcW w:w="1386" w:type="dxa"/>
            <w:tcBorders>
              <w:top w:val="nil"/>
              <w:left w:val="nil"/>
              <w:bottom w:val="nil"/>
              <w:right w:val="nil"/>
            </w:tcBorders>
            <w:shd w:val="clear" w:color="auto" w:fill="auto"/>
            <w:vAlign w:val="center"/>
            <w:hideMark/>
          </w:tcPr>
          <w:p w14:paraId="582AE094" w14:textId="77777777" w:rsidR="00EC3478" w:rsidRPr="004C784F" w:rsidRDefault="009536DF" w:rsidP="00FA120B">
            <w:pPr>
              <w:jc w:val="center"/>
              <w:rPr>
                <w:rFonts w:ascii="Franklin Gothic Book" w:hAnsi="Franklin Gothic Book"/>
                <w:b/>
                <w:bCs/>
                <w:color w:val="000000"/>
              </w:rPr>
            </w:pPr>
            <w:r>
              <w:rPr>
                <w:rFonts w:ascii="Franklin Gothic Book" w:hAnsi="Franklin Gothic Book"/>
                <w:b/>
                <w:bCs/>
                <w:color w:val="000000"/>
              </w:rPr>
              <w:t>1</w:t>
            </w:r>
          </w:p>
        </w:tc>
      </w:tr>
      <w:tr w:rsidR="00EC3478" w:rsidRPr="004C784F" w14:paraId="6764A3B0" w14:textId="77777777" w:rsidTr="00FA120B">
        <w:trPr>
          <w:trHeight w:val="312"/>
        </w:trPr>
        <w:tc>
          <w:tcPr>
            <w:tcW w:w="1178" w:type="dxa"/>
            <w:tcBorders>
              <w:top w:val="nil"/>
              <w:left w:val="nil"/>
              <w:bottom w:val="nil"/>
              <w:right w:val="nil"/>
            </w:tcBorders>
            <w:shd w:val="clear" w:color="auto" w:fill="auto"/>
            <w:vAlign w:val="center"/>
            <w:hideMark/>
          </w:tcPr>
          <w:p w14:paraId="2B5052B7"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O-5</w:t>
            </w:r>
          </w:p>
        </w:tc>
        <w:tc>
          <w:tcPr>
            <w:tcW w:w="1328" w:type="dxa"/>
            <w:tcBorders>
              <w:top w:val="nil"/>
              <w:left w:val="nil"/>
              <w:bottom w:val="nil"/>
              <w:right w:val="nil"/>
            </w:tcBorders>
            <w:shd w:val="clear" w:color="auto" w:fill="auto"/>
            <w:vAlign w:val="center"/>
            <w:hideMark/>
          </w:tcPr>
          <w:p w14:paraId="4381FB0A" w14:textId="77777777" w:rsidR="00EC3478" w:rsidRPr="004C784F" w:rsidRDefault="00EC3478" w:rsidP="00FA120B">
            <w:pPr>
              <w:jc w:val="center"/>
              <w:rPr>
                <w:rFonts w:ascii="Franklin Gothic Book" w:hAnsi="Franklin Gothic Book"/>
                <w:color w:val="000000"/>
              </w:rPr>
            </w:pPr>
            <w:r w:rsidRPr="004C784F">
              <w:rPr>
                <w:rFonts w:ascii="Franklin Gothic Book" w:hAnsi="Franklin Gothic Book"/>
                <w:color w:val="000000"/>
              </w:rPr>
              <w:t>2</w:t>
            </w:r>
            <w:r w:rsidR="009536DF">
              <w:rPr>
                <w:rFonts w:ascii="Franklin Gothic Book" w:hAnsi="Franklin Gothic Book"/>
                <w:color w:val="000000"/>
              </w:rPr>
              <w:t>7</w:t>
            </w:r>
          </w:p>
        </w:tc>
        <w:tc>
          <w:tcPr>
            <w:tcW w:w="1188" w:type="dxa"/>
            <w:tcBorders>
              <w:top w:val="nil"/>
              <w:left w:val="nil"/>
              <w:bottom w:val="nil"/>
              <w:right w:val="nil"/>
            </w:tcBorders>
            <w:shd w:val="clear" w:color="auto" w:fill="auto"/>
            <w:vAlign w:val="center"/>
            <w:hideMark/>
          </w:tcPr>
          <w:p w14:paraId="6C889030" w14:textId="77777777" w:rsidR="00EC3478" w:rsidRPr="004C784F" w:rsidRDefault="00EC3478" w:rsidP="00FA120B">
            <w:pPr>
              <w:jc w:val="center"/>
              <w:rPr>
                <w:rFonts w:ascii="Franklin Gothic Book" w:hAnsi="Franklin Gothic Book"/>
                <w:color w:val="000000"/>
              </w:rPr>
            </w:pPr>
            <w:r w:rsidRPr="004C784F">
              <w:rPr>
                <w:rFonts w:ascii="Franklin Gothic Book" w:hAnsi="Franklin Gothic Book"/>
                <w:color w:val="000000"/>
              </w:rPr>
              <w:t>2</w:t>
            </w:r>
            <w:r>
              <w:rPr>
                <w:rFonts w:ascii="Franklin Gothic Book" w:hAnsi="Franklin Gothic Book"/>
                <w:color w:val="000000"/>
              </w:rPr>
              <w:t>3</w:t>
            </w:r>
          </w:p>
        </w:tc>
        <w:tc>
          <w:tcPr>
            <w:tcW w:w="1386" w:type="dxa"/>
            <w:tcBorders>
              <w:top w:val="nil"/>
              <w:left w:val="nil"/>
              <w:bottom w:val="nil"/>
              <w:right w:val="nil"/>
            </w:tcBorders>
            <w:shd w:val="clear" w:color="auto" w:fill="auto"/>
            <w:vAlign w:val="center"/>
            <w:hideMark/>
          </w:tcPr>
          <w:p w14:paraId="4E106E4F" w14:textId="77777777" w:rsidR="00EC3478" w:rsidRPr="004C784F" w:rsidRDefault="009536DF" w:rsidP="00FA120B">
            <w:pPr>
              <w:jc w:val="center"/>
              <w:rPr>
                <w:rFonts w:ascii="Franklin Gothic Book" w:hAnsi="Franklin Gothic Book"/>
                <w:b/>
                <w:bCs/>
                <w:color w:val="FF0000"/>
              </w:rPr>
            </w:pPr>
            <w:r>
              <w:rPr>
                <w:rFonts w:ascii="Franklin Gothic Book" w:hAnsi="Franklin Gothic Book"/>
                <w:b/>
                <w:bCs/>
                <w:color w:val="FF0000"/>
              </w:rPr>
              <w:t>-4</w:t>
            </w:r>
          </w:p>
        </w:tc>
      </w:tr>
      <w:tr w:rsidR="00EC3478" w:rsidRPr="004C784F" w14:paraId="7C758C50" w14:textId="77777777" w:rsidTr="00FA120B">
        <w:trPr>
          <w:trHeight w:val="312"/>
        </w:trPr>
        <w:tc>
          <w:tcPr>
            <w:tcW w:w="1178" w:type="dxa"/>
            <w:tcBorders>
              <w:top w:val="nil"/>
              <w:left w:val="nil"/>
              <w:bottom w:val="nil"/>
              <w:right w:val="nil"/>
            </w:tcBorders>
            <w:shd w:val="clear" w:color="auto" w:fill="auto"/>
            <w:vAlign w:val="center"/>
            <w:hideMark/>
          </w:tcPr>
          <w:p w14:paraId="1AE892B9"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O-4</w:t>
            </w:r>
          </w:p>
        </w:tc>
        <w:tc>
          <w:tcPr>
            <w:tcW w:w="1328" w:type="dxa"/>
            <w:tcBorders>
              <w:top w:val="nil"/>
              <w:left w:val="nil"/>
              <w:bottom w:val="nil"/>
              <w:right w:val="nil"/>
            </w:tcBorders>
            <w:shd w:val="clear" w:color="auto" w:fill="auto"/>
            <w:vAlign w:val="center"/>
            <w:hideMark/>
          </w:tcPr>
          <w:p w14:paraId="67517961" w14:textId="77777777" w:rsidR="00EC3478" w:rsidRPr="004C784F" w:rsidRDefault="009536DF" w:rsidP="00FA120B">
            <w:pPr>
              <w:jc w:val="center"/>
              <w:rPr>
                <w:rFonts w:ascii="Franklin Gothic Book" w:hAnsi="Franklin Gothic Book"/>
                <w:color w:val="000000"/>
              </w:rPr>
            </w:pPr>
            <w:r>
              <w:rPr>
                <w:rFonts w:ascii="Franklin Gothic Book" w:hAnsi="Franklin Gothic Book"/>
                <w:color w:val="000000"/>
              </w:rPr>
              <w:t>29</w:t>
            </w:r>
          </w:p>
        </w:tc>
        <w:tc>
          <w:tcPr>
            <w:tcW w:w="1188" w:type="dxa"/>
            <w:tcBorders>
              <w:top w:val="nil"/>
              <w:left w:val="nil"/>
              <w:bottom w:val="nil"/>
              <w:right w:val="nil"/>
            </w:tcBorders>
            <w:shd w:val="clear" w:color="auto" w:fill="auto"/>
            <w:vAlign w:val="center"/>
            <w:hideMark/>
          </w:tcPr>
          <w:p w14:paraId="3BAA6497" w14:textId="77777777" w:rsidR="00EC3478" w:rsidRPr="004C784F" w:rsidRDefault="009536DF" w:rsidP="00FA120B">
            <w:pPr>
              <w:jc w:val="center"/>
              <w:rPr>
                <w:rFonts w:ascii="Franklin Gothic Book" w:hAnsi="Franklin Gothic Book"/>
                <w:color w:val="000000"/>
              </w:rPr>
            </w:pPr>
            <w:r>
              <w:rPr>
                <w:rFonts w:ascii="Franklin Gothic Book" w:hAnsi="Franklin Gothic Book"/>
                <w:color w:val="000000"/>
              </w:rPr>
              <w:t>45</w:t>
            </w:r>
          </w:p>
        </w:tc>
        <w:tc>
          <w:tcPr>
            <w:tcW w:w="1386" w:type="dxa"/>
            <w:tcBorders>
              <w:top w:val="nil"/>
              <w:left w:val="nil"/>
              <w:bottom w:val="nil"/>
              <w:right w:val="nil"/>
            </w:tcBorders>
            <w:shd w:val="clear" w:color="auto" w:fill="auto"/>
            <w:vAlign w:val="center"/>
            <w:hideMark/>
          </w:tcPr>
          <w:p w14:paraId="12E1D358" w14:textId="77777777" w:rsidR="00EC3478" w:rsidRPr="004C784F" w:rsidRDefault="009536DF" w:rsidP="00FA120B">
            <w:pPr>
              <w:jc w:val="center"/>
              <w:rPr>
                <w:rFonts w:ascii="Franklin Gothic Book" w:hAnsi="Franklin Gothic Book"/>
                <w:b/>
                <w:bCs/>
                <w:color w:val="000000"/>
              </w:rPr>
            </w:pPr>
            <w:r>
              <w:rPr>
                <w:rFonts w:ascii="Franklin Gothic Book" w:hAnsi="Franklin Gothic Book"/>
                <w:b/>
                <w:bCs/>
                <w:color w:val="000000"/>
              </w:rPr>
              <w:t>16</w:t>
            </w:r>
          </w:p>
        </w:tc>
      </w:tr>
      <w:tr w:rsidR="00EC3478" w:rsidRPr="004C784F" w14:paraId="089DB169" w14:textId="77777777" w:rsidTr="00FA120B">
        <w:trPr>
          <w:trHeight w:val="312"/>
        </w:trPr>
        <w:tc>
          <w:tcPr>
            <w:tcW w:w="1178" w:type="dxa"/>
            <w:tcBorders>
              <w:top w:val="nil"/>
              <w:left w:val="nil"/>
              <w:bottom w:val="nil"/>
              <w:right w:val="nil"/>
            </w:tcBorders>
            <w:shd w:val="clear" w:color="auto" w:fill="auto"/>
            <w:vAlign w:val="center"/>
            <w:hideMark/>
          </w:tcPr>
          <w:p w14:paraId="4494E5DA"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O-3</w:t>
            </w:r>
          </w:p>
        </w:tc>
        <w:tc>
          <w:tcPr>
            <w:tcW w:w="1328" w:type="dxa"/>
            <w:tcBorders>
              <w:top w:val="nil"/>
              <w:left w:val="nil"/>
              <w:bottom w:val="nil"/>
              <w:right w:val="nil"/>
            </w:tcBorders>
            <w:shd w:val="clear" w:color="auto" w:fill="auto"/>
            <w:vAlign w:val="center"/>
            <w:hideMark/>
          </w:tcPr>
          <w:p w14:paraId="1F42C1BA" w14:textId="77777777" w:rsidR="00EC3478" w:rsidRPr="004C784F" w:rsidRDefault="009536DF" w:rsidP="00FA120B">
            <w:pPr>
              <w:jc w:val="center"/>
              <w:rPr>
                <w:rFonts w:ascii="Franklin Gothic Book" w:hAnsi="Franklin Gothic Book"/>
                <w:color w:val="000000"/>
              </w:rPr>
            </w:pPr>
            <w:r>
              <w:rPr>
                <w:rFonts w:ascii="Franklin Gothic Book" w:hAnsi="Franklin Gothic Book"/>
                <w:color w:val="000000"/>
              </w:rPr>
              <w:t>28</w:t>
            </w:r>
          </w:p>
        </w:tc>
        <w:tc>
          <w:tcPr>
            <w:tcW w:w="1188" w:type="dxa"/>
            <w:tcBorders>
              <w:top w:val="nil"/>
              <w:left w:val="nil"/>
              <w:bottom w:val="nil"/>
              <w:right w:val="nil"/>
            </w:tcBorders>
            <w:shd w:val="clear" w:color="auto" w:fill="auto"/>
            <w:vAlign w:val="center"/>
            <w:hideMark/>
          </w:tcPr>
          <w:p w14:paraId="5F0EB4C4" w14:textId="77777777" w:rsidR="00EC3478" w:rsidRPr="004C784F" w:rsidRDefault="009536DF" w:rsidP="00FA120B">
            <w:pPr>
              <w:jc w:val="center"/>
              <w:rPr>
                <w:rFonts w:ascii="Franklin Gothic Book" w:hAnsi="Franklin Gothic Book"/>
                <w:color w:val="000000"/>
              </w:rPr>
            </w:pPr>
            <w:r>
              <w:rPr>
                <w:rFonts w:ascii="Franklin Gothic Book" w:hAnsi="Franklin Gothic Book"/>
                <w:color w:val="000000"/>
              </w:rPr>
              <w:t>21</w:t>
            </w:r>
          </w:p>
        </w:tc>
        <w:tc>
          <w:tcPr>
            <w:tcW w:w="1386" w:type="dxa"/>
            <w:tcBorders>
              <w:top w:val="nil"/>
              <w:left w:val="nil"/>
              <w:bottom w:val="nil"/>
              <w:right w:val="nil"/>
            </w:tcBorders>
            <w:shd w:val="clear" w:color="auto" w:fill="auto"/>
            <w:vAlign w:val="center"/>
            <w:hideMark/>
          </w:tcPr>
          <w:p w14:paraId="5239A5E2" w14:textId="77777777" w:rsidR="00EC3478" w:rsidRPr="004C784F" w:rsidRDefault="009536DF" w:rsidP="00FA120B">
            <w:pPr>
              <w:jc w:val="center"/>
              <w:rPr>
                <w:rFonts w:ascii="Franklin Gothic Book" w:hAnsi="Franklin Gothic Book"/>
                <w:b/>
                <w:bCs/>
                <w:color w:val="FF0000"/>
              </w:rPr>
            </w:pPr>
            <w:r>
              <w:rPr>
                <w:rFonts w:ascii="Franklin Gothic Book" w:hAnsi="Franklin Gothic Book"/>
                <w:b/>
                <w:bCs/>
                <w:color w:val="FF0000"/>
              </w:rPr>
              <w:t>-7</w:t>
            </w:r>
          </w:p>
        </w:tc>
      </w:tr>
      <w:tr w:rsidR="00EC3478" w:rsidRPr="004C784F" w14:paraId="1956C06B" w14:textId="77777777" w:rsidTr="00FA120B">
        <w:trPr>
          <w:trHeight w:val="312"/>
        </w:trPr>
        <w:tc>
          <w:tcPr>
            <w:tcW w:w="1178" w:type="dxa"/>
            <w:tcBorders>
              <w:top w:val="nil"/>
              <w:left w:val="nil"/>
              <w:bottom w:val="nil"/>
              <w:right w:val="nil"/>
            </w:tcBorders>
            <w:shd w:val="clear" w:color="auto" w:fill="auto"/>
            <w:vAlign w:val="center"/>
            <w:hideMark/>
          </w:tcPr>
          <w:p w14:paraId="24ABC89C"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O-2</w:t>
            </w:r>
          </w:p>
        </w:tc>
        <w:tc>
          <w:tcPr>
            <w:tcW w:w="1328" w:type="dxa"/>
            <w:tcBorders>
              <w:top w:val="nil"/>
              <w:left w:val="nil"/>
              <w:bottom w:val="nil"/>
              <w:right w:val="nil"/>
            </w:tcBorders>
            <w:shd w:val="clear" w:color="auto" w:fill="auto"/>
            <w:vAlign w:val="center"/>
            <w:hideMark/>
          </w:tcPr>
          <w:p w14:paraId="6D3BDCBD" w14:textId="77777777" w:rsidR="00EC3478" w:rsidRPr="004C784F" w:rsidRDefault="00EC3478" w:rsidP="00FA120B">
            <w:pPr>
              <w:jc w:val="center"/>
              <w:rPr>
                <w:rFonts w:ascii="Franklin Gothic Book" w:hAnsi="Franklin Gothic Book"/>
                <w:color w:val="000000"/>
              </w:rPr>
            </w:pPr>
            <w:r w:rsidRPr="004C784F">
              <w:rPr>
                <w:rFonts w:ascii="Franklin Gothic Book" w:hAnsi="Franklin Gothic Book"/>
                <w:color w:val="000000"/>
              </w:rPr>
              <w:t>0</w:t>
            </w:r>
          </w:p>
        </w:tc>
        <w:tc>
          <w:tcPr>
            <w:tcW w:w="1188" w:type="dxa"/>
            <w:tcBorders>
              <w:top w:val="nil"/>
              <w:left w:val="nil"/>
              <w:bottom w:val="nil"/>
              <w:right w:val="nil"/>
            </w:tcBorders>
            <w:shd w:val="clear" w:color="auto" w:fill="auto"/>
            <w:vAlign w:val="center"/>
            <w:hideMark/>
          </w:tcPr>
          <w:p w14:paraId="2C903739" w14:textId="77777777" w:rsidR="00EC3478" w:rsidRPr="004C784F" w:rsidRDefault="00EC3478" w:rsidP="00FA120B">
            <w:pPr>
              <w:jc w:val="center"/>
              <w:rPr>
                <w:rFonts w:ascii="Franklin Gothic Book" w:hAnsi="Franklin Gothic Book"/>
                <w:color w:val="000000"/>
              </w:rPr>
            </w:pPr>
            <w:r w:rsidRPr="004C784F">
              <w:rPr>
                <w:rFonts w:ascii="Franklin Gothic Book" w:hAnsi="Franklin Gothic Book"/>
                <w:color w:val="000000"/>
              </w:rPr>
              <w:t>4</w:t>
            </w:r>
          </w:p>
        </w:tc>
        <w:tc>
          <w:tcPr>
            <w:tcW w:w="1386" w:type="dxa"/>
            <w:tcBorders>
              <w:top w:val="nil"/>
              <w:left w:val="nil"/>
              <w:bottom w:val="nil"/>
              <w:right w:val="nil"/>
            </w:tcBorders>
            <w:shd w:val="clear" w:color="auto" w:fill="auto"/>
            <w:vAlign w:val="center"/>
            <w:hideMark/>
          </w:tcPr>
          <w:p w14:paraId="33A34339" w14:textId="77777777" w:rsidR="00EC3478" w:rsidRPr="004C784F" w:rsidRDefault="00EC3478" w:rsidP="00FA120B">
            <w:pPr>
              <w:jc w:val="center"/>
              <w:rPr>
                <w:rFonts w:ascii="Franklin Gothic Book" w:hAnsi="Franklin Gothic Book"/>
                <w:b/>
                <w:bCs/>
                <w:color w:val="000000"/>
              </w:rPr>
            </w:pPr>
            <w:r w:rsidRPr="004C784F">
              <w:rPr>
                <w:rFonts w:ascii="Franklin Gothic Book" w:hAnsi="Franklin Gothic Book"/>
                <w:b/>
                <w:bCs/>
                <w:color w:val="000000"/>
              </w:rPr>
              <w:t>4</w:t>
            </w:r>
          </w:p>
        </w:tc>
      </w:tr>
      <w:tr w:rsidR="00EC3478" w:rsidRPr="004C784F" w14:paraId="6B844267" w14:textId="77777777" w:rsidTr="00FA120B">
        <w:trPr>
          <w:trHeight w:val="312"/>
        </w:trPr>
        <w:tc>
          <w:tcPr>
            <w:tcW w:w="1178" w:type="dxa"/>
            <w:tcBorders>
              <w:top w:val="nil"/>
              <w:left w:val="nil"/>
              <w:bottom w:val="nil"/>
              <w:right w:val="nil"/>
            </w:tcBorders>
            <w:shd w:val="clear" w:color="auto" w:fill="auto"/>
            <w:vAlign w:val="center"/>
            <w:hideMark/>
          </w:tcPr>
          <w:p w14:paraId="30209320"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O-1</w:t>
            </w:r>
          </w:p>
        </w:tc>
        <w:tc>
          <w:tcPr>
            <w:tcW w:w="1328" w:type="dxa"/>
            <w:tcBorders>
              <w:top w:val="nil"/>
              <w:left w:val="nil"/>
              <w:bottom w:val="nil"/>
              <w:right w:val="nil"/>
            </w:tcBorders>
            <w:shd w:val="clear" w:color="auto" w:fill="auto"/>
            <w:vAlign w:val="center"/>
            <w:hideMark/>
          </w:tcPr>
          <w:p w14:paraId="6CB90CB0" w14:textId="77777777" w:rsidR="00EC3478" w:rsidRPr="004C784F" w:rsidRDefault="00EC3478" w:rsidP="00FA120B">
            <w:pPr>
              <w:jc w:val="center"/>
              <w:rPr>
                <w:rFonts w:ascii="Franklin Gothic Book" w:hAnsi="Franklin Gothic Book"/>
                <w:color w:val="000000"/>
              </w:rPr>
            </w:pPr>
            <w:r w:rsidRPr="004C784F">
              <w:rPr>
                <w:rFonts w:ascii="Franklin Gothic Book" w:hAnsi="Franklin Gothic Book"/>
                <w:color w:val="000000"/>
              </w:rPr>
              <w:t>1</w:t>
            </w:r>
          </w:p>
        </w:tc>
        <w:tc>
          <w:tcPr>
            <w:tcW w:w="1188" w:type="dxa"/>
            <w:tcBorders>
              <w:top w:val="nil"/>
              <w:left w:val="nil"/>
              <w:bottom w:val="nil"/>
              <w:right w:val="nil"/>
            </w:tcBorders>
            <w:shd w:val="clear" w:color="auto" w:fill="auto"/>
            <w:vAlign w:val="center"/>
            <w:hideMark/>
          </w:tcPr>
          <w:p w14:paraId="1228A284" w14:textId="77777777" w:rsidR="00EC3478" w:rsidRPr="004C784F" w:rsidRDefault="009536DF" w:rsidP="00FA120B">
            <w:pPr>
              <w:jc w:val="center"/>
              <w:rPr>
                <w:rFonts w:ascii="Franklin Gothic Book" w:hAnsi="Franklin Gothic Book"/>
                <w:color w:val="000000"/>
              </w:rPr>
            </w:pPr>
            <w:r>
              <w:rPr>
                <w:rFonts w:ascii="Franklin Gothic Book" w:hAnsi="Franklin Gothic Book"/>
                <w:color w:val="000000"/>
              </w:rPr>
              <w:t>2</w:t>
            </w:r>
          </w:p>
        </w:tc>
        <w:tc>
          <w:tcPr>
            <w:tcW w:w="1386" w:type="dxa"/>
            <w:tcBorders>
              <w:top w:val="nil"/>
              <w:left w:val="nil"/>
              <w:bottom w:val="nil"/>
              <w:right w:val="nil"/>
            </w:tcBorders>
            <w:shd w:val="clear" w:color="auto" w:fill="auto"/>
            <w:vAlign w:val="center"/>
            <w:hideMark/>
          </w:tcPr>
          <w:p w14:paraId="3BEF6F0E" w14:textId="77777777" w:rsidR="00EC3478" w:rsidRPr="004C784F" w:rsidRDefault="009536DF" w:rsidP="00FA120B">
            <w:pPr>
              <w:jc w:val="center"/>
              <w:rPr>
                <w:rFonts w:ascii="Franklin Gothic Book" w:hAnsi="Franklin Gothic Book"/>
                <w:b/>
                <w:bCs/>
                <w:color w:val="FF0000"/>
              </w:rPr>
            </w:pPr>
            <w:r>
              <w:rPr>
                <w:rFonts w:ascii="Franklin Gothic Book" w:hAnsi="Franklin Gothic Book"/>
                <w:b/>
                <w:bCs/>
              </w:rPr>
              <w:t>1</w:t>
            </w:r>
          </w:p>
        </w:tc>
      </w:tr>
      <w:tr w:rsidR="00EC3478" w:rsidRPr="004C784F" w14:paraId="76CC84C1" w14:textId="77777777" w:rsidTr="00FA120B">
        <w:trPr>
          <w:trHeight w:val="312"/>
        </w:trPr>
        <w:tc>
          <w:tcPr>
            <w:tcW w:w="1178" w:type="dxa"/>
            <w:tcBorders>
              <w:top w:val="nil"/>
              <w:left w:val="nil"/>
              <w:bottom w:val="nil"/>
              <w:right w:val="nil"/>
            </w:tcBorders>
            <w:shd w:val="clear" w:color="auto" w:fill="auto"/>
            <w:vAlign w:val="center"/>
            <w:hideMark/>
          </w:tcPr>
          <w:p w14:paraId="4BF44CD9" w14:textId="77777777" w:rsidR="00EC3478" w:rsidRPr="004C784F" w:rsidRDefault="00EC3478" w:rsidP="00FA120B">
            <w:pPr>
              <w:rPr>
                <w:rFonts w:ascii="Franklin Gothic Book" w:hAnsi="Franklin Gothic Book"/>
                <w:b/>
                <w:bCs/>
                <w:color w:val="000000"/>
              </w:rPr>
            </w:pPr>
            <w:r w:rsidRPr="004C784F">
              <w:rPr>
                <w:rFonts w:ascii="Franklin Gothic Book" w:hAnsi="Franklin Gothic Book"/>
                <w:b/>
                <w:bCs/>
                <w:color w:val="000000"/>
              </w:rPr>
              <w:t>Totals</w:t>
            </w:r>
          </w:p>
        </w:tc>
        <w:tc>
          <w:tcPr>
            <w:tcW w:w="1328" w:type="dxa"/>
            <w:tcBorders>
              <w:top w:val="nil"/>
              <w:left w:val="nil"/>
              <w:bottom w:val="nil"/>
              <w:right w:val="nil"/>
            </w:tcBorders>
            <w:shd w:val="clear" w:color="auto" w:fill="auto"/>
            <w:vAlign w:val="center"/>
            <w:hideMark/>
          </w:tcPr>
          <w:p w14:paraId="7634FC2B" w14:textId="77777777" w:rsidR="00EC3478" w:rsidRPr="004C784F" w:rsidRDefault="00EC3478" w:rsidP="00FA120B">
            <w:pPr>
              <w:jc w:val="center"/>
              <w:rPr>
                <w:rFonts w:ascii="Franklin Gothic Book" w:hAnsi="Franklin Gothic Book"/>
                <w:b/>
                <w:bCs/>
                <w:color w:val="000000"/>
              </w:rPr>
            </w:pPr>
            <w:r w:rsidRPr="004C784F">
              <w:rPr>
                <w:rFonts w:ascii="Franklin Gothic Book" w:hAnsi="Franklin Gothic Book"/>
                <w:b/>
                <w:bCs/>
                <w:color w:val="000000"/>
              </w:rPr>
              <w:t>9</w:t>
            </w:r>
            <w:r>
              <w:rPr>
                <w:rFonts w:ascii="Franklin Gothic Book" w:hAnsi="Franklin Gothic Book"/>
                <w:b/>
                <w:bCs/>
                <w:color w:val="000000"/>
              </w:rPr>
              <w:t>3</w:t>
            </w:r>
          </w:p>
        </w:tc>
        <w:tc>
          <w:tcPr>
            <w:tcW w:w="1188" w:type="dxa"/>
            <w:tcBorders>
              <w:top w:val="nil"/>
              <w:left w:val="nil"/>
              <w:bottom w:val="nil"/>
              <w:right w:val="nil"/>
            </w:tcBorders>
            <w:shd w:val="clear" w:color="auto" w:fill="auto"/>
            <w:vAlign w:val="center"/>
            <w:hideMark/>
          </w:tcPr>
          <w:p w14:paraId="69BAE791" w14:textId="77777777" w:rsidR="00EC3478" w:rsidRPr="004C784F" w:rsidRDefault="009536DF" w:rsidP="00FA120B">
            <w:pPr>
              <w:jc w:val="center"/>
              <w:rPr>
                <w:rFonts w:ascii="Franklin Gothic Book" w:hAnsi="Franklin Gothic Book"/>
                <w:b/>
                <w:bCs/>
                <w:color w:val="000000"/>
              </w:rPr>
            </w:pPr>
            <w:r>
              <w:rPr>
                <w:rFonts w:ascii="Franklin Gothic Book" w:hAnsi="Franklin Gothic Book"/>
                <w:b/>
                <w:bCs/>
                <w:color w:val="000000"/>
              </w:rPr>
              <w:t>104</w:t>
            </w:r>
          </w:p>
        </w:tc>
        <w:tc>
          <w:tcPr>
            <w:tcW w:w="1386" w:type="dxa"/>
            <w:tcBorders>
              <w:top w:val="nil"/>
              <w:left w:val="nil"/>
              <w:bottom w:val="nil"/>
              <w:right w:val="nil"/>
            </w:tcBorders>
            <w:shd w:val="clear" w:color="auto" w:fill="auto"/>
            <w:vAlign w:val="center"/>
            <w:hideMark/>
          </w:tcPr>
          <w:p w14:paraId="42529FE2" w14:textId="77777777" w:rsidR="00EC3478" w:rsidRPr="004C784F" w:rsidRDefault="009536DF" w:rsidP="00FA120B">
            <w:pPr>
              <w:jc w:val="center"/>
              <w:rPr>
                <w:rFonts w:ascii="Franklin Gothic Book" w:hAnsi="Franklin Gothic Book"/>
                <w:b/>
                <w:bCs/>
                <w:color w:val="FF0000"/>
              </w:rPr>
            </w:pPr>
            <w:r>
              <w:rPr>
                <w:rFonts w:ascii="Franklin Gothic Book" w:hAnsi="Franklin Gothic Book"/>
                <w:b/>
                <w:bCs/>
                <w:color w:val="000000" w:themeColor="text1"/>
              </w:rPr>
              <w:t>11</w:t>
            </w:r>
          </w:p>
        </w:tc>
      </w:tr>
    </w:tbl>
    <w:p w14:paraId="1F0DD049" w14:textId="77777777" w:rsidR="00EC3478" w:rsidRPr="004C784F" w:rsidRDefault="00EC3478" w:rsidP="00EC3478">
      <w:pPr>
        <w:rPr>
          <w:rFonts w:ascii="Franklin Gothic Book" w:hAnsi="Franklin Gothic Book"/>
          <w:b/>
        </w:rPr>
      </w:pPr>
    </w:p>
    <w:p w14:paraId="6FFC30D8" w14:textId="77777777" w:rsidR="00EC3478" w:rsidRPr="004C784F" w:rsidRDefault="00EC3478" w:rsidP="00EC3478">
      <w:pPr>
        <w:rPr>
          <w:rFonts w:ascii="Franklin Gothic Book" w:hAnsi="Franklin Gothic Book"/>
          <w:b/>
          <w:bCs/>
          <w:color w:val="000000"/>
        </w:rPr>
      </w:pPr>
      <w:r w:rsidRPr="004C784F">
        <w:rPr>
          <w:rFonts w:ascii="Franklin Gothic Book" w:hAnsi="Franklin Gothic Book"/>
          <w:b/>
          <w:bCs/>
          <w:color w:val="000000"/>
        </w:rPr>
        <w:t>3105 Reserve Component (RC) – Selected Reserves (SELRES)</w:t>
      </w:r>
    </w:p>
    <w:tbl>
      <w:tblPr>
        <w:tblW w:w="5080" w:type="dxa"/>
        <w:tblLook w:val="04A0" w:firstRow="1" w:lastRow="0" w:firstColumn="1" w:lastColumn="0" w:noHBand="0" w:noVBand="1"/>
      </w:tblPr>
      <w:tblGrid>
        <w:gridCol w:w="1178"/>
        <w:gridCol w:w="1328"/>
        <w:gridCol w:w="1188"/>
        <w:gridCol w:w="1386"/>
      </w:tblGrid>
      <w:tr w:rsidR="00EC3478" w:rsidRPr="004C784F" w14:paraId="75926201" w14:textId="77777777" w:rsidTr="00FA120B">
        <w:trPr>
          <w:trHeight w:val="300"/>
        </w:trPr>
        <w:tc>
          <w:tcPr>
            <w:tcW w:w="1178" w:type="dxa"/>
            <w:tcBorders>
              <w:top w:val="nil"/>
              <w:left w:val="nil"/>
              <w:bottom w:val="nil"/>
              <w:right w:val="nil"/>
            </w:tcBorders>
            <w:shd w:val="clear" w:color="auto" w:fill="auto"/>
            <w:vAlign w:val="center"/>
            <w:hideMark/>
          </w:tcPr>
          <w:p w14:paraId="38EAD4BE"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23F043AF"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53614F10"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386" w:type="dxa"/>
            <w:tcBorders>
              <w:top w:val="nil"/>
              <w:left w:val="nil"/>
              <w:bottom w:val="nil"/>
              <w:right w:val="nil"/>
            </w:tcBorders>
            <w:shd w:val="clear" w:color="auto" w:fill="auto"/>
            <w:vAlign w:val="center"/>
            <w:hideMark/>
          </w:tcPr>
          <w:p w14:paraId="57230562"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Delta</w:t>
            </w:r>
          </w:p>
        </w:tc>
      </w:tr>
      <w:tr w:rsidR="00EC3478" w:rsidRPr="004C784F" w14:paraId="6DB7615E" w14:textId="77777777" w:rsidTr="00FA120B">
        <w:trPr>
          <w:trHeight w:val="312"/>
        </w:trPr>
        <w:tc>
          <w:tcPr>
            <w:tcW w:w="1178" w:type="dxa"/>
            <w:tcBorders>
              <w:top w:val="nil"/>
              <w:left w:val="nil"/>
              <w:bottom w:val="nil"/>
              <w:right w:val="nil"/>
            </w:tcBorders>
            <w:shd w:val="clear" w:color="auto" w:fill="auto"/>
            <w:vAlign w:val="center"/>
            <w:hideMark/>
          </w:tcPr>
          <w:p w14:paraId="0BC6C5AA"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O-6</w:t>
            </w:r>
          </w:p>
        </w:tc>
        <w:tc>
          <w:tcPr>
            <w:tcW w:w="1328" w:type="dxa"/>
            <w:tcBorders>
              <w:top w:val="nil"/>
              <w:left w:val="nil"/>
              <w:bottom w:val="nil"/>
              <w:right w:val="nil"/>
            </w:tcBorders>
            <w:shd w:val="clear" w:color="auto" w:fill="auto"/>
            <w:vAlign w:val="center"/>
            <w:hideMark/>
          </w:tcPr>
          <w:p w14:paraId="6399C3A0"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52</w:t>
            </w:r>
          </w:p>
        </w:tc>
        <w:tc>
          <w:tcPr>
            <w:tcW w:w="1188" w:type="dxa"/>
            <w:tcBorders>
              <w:top w:val="nil"/>
              <w:left w:val="nil"/>
              <w:bottom w:val="nil"/>
              <w:right w:val="nil"/>
            </w:tcBorders>
            <w:shd w:val="clear" w:color="auto" w:fill="auto"/>
            <w:vAlign w:val="center"/>
            <w:hideMark/>
          </w:tcPr>
          <w:p w14:paraId="1CF2CC29" w14:textId="77777777" w:rsidR="00EC3478" w:rsidRPr="00CD0EEC" w:rsidRDefault="009536DF" w:rsidP="00FA120B">
            <w:pPr>
              <w:jc w:val="center"/>
              <w:rPr>
                <w:rFonts w:ascii="Franklin Gothic Book" w:hAnsi="Franklin Gothic Book"/>
                <w:color w:val="000000"/>
              </w:rPr>
            </w:pPr>
            <w:r>
              <w:rPr>
                <w:rFonts w:ascii="Franklin Gothic Book" w:hAnsi="Franklin Gothic Book"/>
                <w:color w:val="000000"/>
              </w:rPr>
              <w:t>49</w:t>
            </w:r>
          </w:p>
        </w:tc>
        <w:tc>
          <w:tcPr>
            <w:tcW w:w="1386" w:type="dxa"/>
            <w:tcBorders>
              <w:top w:val="nil"/>
              <w:left w:val="nil"/>
              <w:bottom w:val="nil"/>
              <w:right w:val="nil"/>
            </w:tcBorders>
            <w:shd w:val="clear" w:color="auto" w:fill="auto"/>
            <w:vAlign w:val="center"/>
            <w:hideMark/>
          </w:tcPr>
          <w:p w14:paraId="298EFE1D" w14:textId="77777777" w:rsidR="00EC3478" w:rsidRPr="00CD0EEC" w:rsidRDefault="009536DF" w:rsidP="00FA120B">
            <w:pPr>
              <w:jc w:val="center"/>
              <w:rPr>
                <w:rFonts w:ascii="Franklin Gothic Book" w:hAnsi="Franklin Gothic Book"/>
                <w:b/>
                <w:bCs/>
                <w:color w:val="FF0000"/>
              </w:rPr>
            </w:pPr>
            <w:r>
              <w:rPr>
                <w:rFonts w:ascii="Franklin Gothic Book" w:hAnsi="Franklin Gothic Book"/>
                <w:b/>
                <w:bCs/>
                <w:color w:val="FF0000"/>
              </w:rPr>
              <w:t>-3</w:t>
            </w:r>
          </w:p>
        </w:tc>
      </w:tr>
      <w:tr w:rsidR="00EC3478" w:rsidRPr="004C784F" w14:paraId="0E86F9CF" w14:textId="77777777" w:rsidTr="00FA120B">
        <w:trPr>
          <w:trHeight w:val="312"/>
        </w:trPr>
        <w:tc>
          <w:tcPr>
            <w:tcW w:w="1178" w:type="dxa"/>
            <w:tcBorders>
              <w:top w:val="nil"/>
              <w:left w:val="nil"/>
              <w:bottom w:val="nil"/>
              <w:right w:val="nil"/>
            </w:tcBorders>
            <w:shd w:val="clear" w:color="auto" w:fill="auto"/>
            <w:vAlign w:val="center"/>
            <w:hideMark/>
          </w:tcPr>
          <w:p w14:paraId="2F1F5440"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O-5</w:t>
            </w:r>
          </w:p>
        </w:tc>
        <w:tc>
          <w:tcPr>
            <w:tcW w:w="1328" w:type="dxa"/>
            <w:tcBorders>
              <w:top w:val="nil"/>
              <w:left w:val="nil"/>
              <w:bottom w:val="nil"/>
              <w:right w:val="nil"/>
            </w:tcBorders>
            <w:shd w:val="clear" w:color="auto" w:fill="auto"/>
            <w:vAlign w:val="center"/>
            <w:hideMark/>
          </w:tcPr>
          <w:p w14:paraId="5FEFF3E3"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17</w:t>
            </w:r>
            <w:r>
              <w:rPr>
                <w:rFonts w:ascii="Franklin Gothic Book" w:hAnsi="Franklin Gothic Book"/>
                <w:color w:val="000000"/>
              </w:rPr>
              <w:t>5</w:t>
            </w:r>
          </w:p>
        </w:tc>
        <w:tc>
          <w:tcPr>
            <w:tcW w:w="1188" w:type="dxa"/>
            <w:tcBorders>
              <w:top w:val="nil"/>
              <w:left w:val="nil"/>
              <w:bottom w:val="nil"/>
              <w:right w:val="nil"/>
            </w:tcBorders>
            <w:shd w:val="clear" w:color="auto" w:fill="auto"/>
            <w:vAlign w:val="center"/>
            <w:hideMark/>
          </w:tcPr>
          <w:p w14:paraId="136C4719" w14:textId="77777777" w:rsidR="00EC3478" w:rsidRPr="00CD0EEC" w:rsidRDefault="009536DF" w:rsidP="00FA120B">
            <w:pPr>
              <w:jc w:val="center"/>
              <w:rPr>
                <w:rFonts w:ascii="Franklin Gothic Book" w:hAnsi="Franklin Gothic Book"/>
                <w:color w:val="000000"/>
              </w:rPr>
            </w:pPr>
            <w:r>
              <w:rPr>
                <w:rFonts w:ascii="Franklin Gothic Book" w:hAnsi="Franklin Gothic Book"/>
                <w:color w:val="000000"/>
              </w:rPr>
              <w:t>171</w:t>
            </w:r>
          </w:p>
        </w:tc>
        <w:tc>
          <w:tcPr>
            <w:tcW w:w="1386" w:type="dxa"/>
            <w:tcBorders>
              <w:top w:val="nil"/>
              <w:left w:val="nil"/>
              <w:bottom w:val="nil"/>
              <w:right w:val="nil"/>
            </w:tcBorders>
            <w:shd w:val="clear" w:color="auto" w:fill="auto"/>
            <w:vAlign w:val="center"/>
            <w:hideMark/>
          </w:tcPr>
          <w:p w14:paraId="3BF058AF" w14:textId="77777777" w:rsidR="00EC3478" w:rsidRPr="00CD0EEC" w:rsidRDefault="00EC3478" w:rsidP="00FA120B">
            <w:pPr>
              <w:jc w:val="center"/>
              <w:rPr>
                <w:rFonts w:ascii="Franklin Gothic Book" w:hAnsi="Franklin Gothic Book"/>
                <w:b/>
                <w:bCs/>
                <w:color w:val="FF0000"/>
              </w:rPr>
            </w:pPr>
            <w:r w:rsidRPr="00CD0EEC">
              <w:rPr>
                <w:rFonts w:ascii="Franklin Gothic Book" w:hAnsi="Franklin Gothic Book"/>
                <w:b/>
                <w:bCs/>
                <w:color w:val="FF0000"/>
              </w:rPr>
              <w:t>-</w:t>
            </w:r>
            <w:r>
              <w:rPr>
                <w:rFonts w:ascii="Franklin Gothic Book" w:hAnsi="Franklin Gothic Book"/>
                <w:b/>
                <w:bCs/>
                <w:color w:val="FF0000"/>
              </w:rPr>
              <w:t>4</w:t>
            </w:r>
          </w:p>
        </w:tc>
      </w:tr>
      <w:tr w:rsidR="00EC3478" w:rsidRPr="004C784F" w14:paraId="0F7CC70F" w14:textId="77777777" w:rsidTr="00FA120B">
        <w:trPr>
          <w:trHeight w:val="312"/>
        </w:trPr>
        <w:tc>
          <w:tcPr>
            <w:tcW w:w="1178" w:type="dxa"/>
            <w:tcBorders>
              <w:top w:val="nil"/>
              <w:left w:val="nil"/>
              <w:bottom w:val="nil"/>
              <w:right w:val="nil"/>
            </w:tcBorders>
            <w:shd w:val="clear" w:color="auto" w:fill="auto"/>
            <w:vAlign w:val="center"/>
            <w:hideMark/>
          </w:tcPr>
          <w:p w14:paraId="6B2A3192"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O-4</w:t>
            </w:r>
          </w:p>
        </w:tc>
        <w:tc>
          <w:tcPr>
            <w:tcW w:w="1328" w:type="dxa"/>
            <w:tcBorders>
              <w:top w:val="nil"/>
              <w:left w:val="nil"/>
              <w:bottom w:val="nil"/>
              <w:right w:val="nil"/>
            </w:tcBorders>
            <w:shd w:val="clear" w:color="auto" w:fill="auto"/>
            <w:vAlign w:val="center"/>
            <w:hideMark/>
          </w:tcPr>
          <w:p w14:paraId="4CBC90CB"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31</w:t>
            </w:r>
            <w:r>
              <w:rPr>
                <w:rFonts w:ascii="Franklin Gothic Book" w:hAnsi="Franklin Gothic Book"/>
                <w:color w:val="000000"/>
              </w:rPr>
              <w:t>6</w:t>
            </w:r>
          </w:p>
        </w:tc>
        <w:tc>
          <w:tcPr>
            <w:tcW w:w="1188" w:type="dxa"/>
            <w:tcBorders>
              <w:top w:val="nil"/>
              <w:left w:val="nil"/>
              <w:bottom w:val="nil"/>
              <w:right w:val="nil"/>
            </w:tcBorders>
            <w:shd w:val="clear" w:color="auto" w:fill="auto"/>
            <w:vAlign w:val="center"/>
            <w:hideMark/>
          </w:tcPr>
          <w:p w14:paraId="790BA52B" w14:textId="77777777" w:rsidR="00EC3478" w:rsidRPr="00CD0EEC" w:rsidRDefault="009536DF" w:rsidP="00FA120B">
            <w:pPr>
              <w:jc w:val="center"/>
              <w:rPr>
                <w:rFonts w:ascii="Franklin Gothic Book" w:hAnsi="Franklin Gothic Book"/>
                <w:color w:val="000000"/>
              </w:rPr>
            </w:pPr>
            <w:r>
              <w:rPr>
                <w:rFonts w:ascii="Franklin Gothic Book" w:hAnsi="Franklin Gothic Book"/>
                <w:color w:val="000000"/>
              </w:rPr>
              <w:t>294</w:t>
            </w:r>
          </w:p>
        </w:tc>
        <w:tc>
          <w:tcPr>
            <w:tcW w:w="1386" w:type="dxa"/>
            <w:tcBorders>
              <w:top w:val="nil"/>
              <w:left w:val="nil"/>
              <w:bottom w:val="nil"/>
              <w:right w:val="nil"/>
            </w:tcBorders>
            <w:shd w:val="clear" w:color="auto" w:fill="auto"/>
            <w:vAlign w:val="center"/>
            <w:hideMark/>
          </w:tcPr>
          <w:p w14:paraId="4ECC5244" w14:textId="7461874D" w:rsidR="00EC3478" w:rsidRPr="00113A8F" w:rsidRDefault="009536DF" w:rsidP="00FA120B">
            <w:pPr>
              <w:jc w:val="center"/>
              <w:rPr>
                <w:rFonts w:ascii="Franklin Gothic Book" w:hAnsi="Franklin Gothic Book"/>
                <w:b/>
                <w:bCs/>
                <w:color w:val="FF0000"/>
              </w:rPr>
            </w:pPr>
            <w:r w:rsidRPr="00113A8F">
              <w:rPr>
                <w:rFonts w:ascii="Franklin Gothic Book" w:hAnsi="Franklin Gothic Book"/>
                <w:b/>
                <w:bCs/>
                <w:color w:val="FF0000"/>
              </w:rPr>
              <w:t>-2</w:t>
            </w:r>
            <w:r w:rsidR="00113A8F" w:rsidRPr="00113A8F">
              <w:rPr>
                <w:rFonts w:ascii="Franklin Gothic Book" w:hAnsi="Franklin Gothic Book"/>
                <w:b/>
                <w:bCs/>
                <w:color w:val="FF0000"/>
              </w:rPr>
              <w:t>2</w:t>
            </w:r>
          </w:p>
        </w:tc>
      </w:tr>
      <w:tr w:rsidR="00EC3478" w:rsidRPr="004C784F" w14:paraId="3995C288" w14:textId="77777777" w:rsidTr="00FA120B">
        <w:trPr>
          <w:trHeight w:val="312"/>
        </w:trPr>
        <w:tc>
          <w:tcPr>
            <w:tcW w:w="1178" w:type="dxa"/>
            <w:tcBorders>
              <w:top w:val="nil"/>
              <w:left w:val="nil"/>
              <w:bottom w:val="nil"/>
              <w:right w:val="nil"/>
            </w:tcBorders>
            <w:shd w:val="clear" w:color="auto" w:fill="auto"/>
            <w:vAlign w:val="center"/>
            <w:hideMark/>
          </w:tcPr>
          <w:p w14:paraId="40ED4172"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O-3</w:t>
            </w:r>
          </w:p>
        </w:tc>
        <w:tc>
          <w:tcPr>
            <w:tcW w:w="1328" w:type="dxa"/>
            <w:tcBorders>
              <w:top w:val="nil"/>
              <w:left w:val="nil"/>
              <w:bottom w:val="nil"/>
              <w:right w:val="nil"/>
            </w:tcBorders>
            <w:shd w:val="clear" w:color="auto" w:fill="auto"/>
            <w:vAlign w:val="center"/>
            <w:hideMark/>
          </w:tcPr>
          <w:p w14:paraId="68F498B0"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1</w:t>
            </w:r>
            <w:r>
              <w:rPr>
                <w:rFonts w:ascii="Franklin Gothic Book" w:hAnsi="Franklin Gothic Book"/>
                <w:color w:val="000000"/>
              </w:rPr>
              <w:t>76</w:t>
            </w:r>
          </w:p>
        </w:tc>
        <w:tc>
          <w:tcPr>
            <w:tcW w:w="1188" w:type="dxa"/>
            <w:tcBorders>
              <w:top w:val="nil"/>
              <w:left w:val="nil"/>
              <w:bottom w:val="nil"/>
              <w:right w:val="nil"/>
            </w:tcBorders>
            <w:shd w:val="clear" w:color="auto" w:fill="auto"/>
            <w:vAlign w:val="center"/>
            <w:hideMark/>
          </w:tcPr>
          <w:p w14:paraId="0A9295D2" w14:textId="77777777" w:rsidR="00EC3478" w:rsidRPr="00CD0EEC" w:rsidRDefault="009536DF" w:rsidP="00FA120B">
            <w:pPr>
              <w:jc w:val="center"/>
              <w:rPr>
                <w:rFonts w:ascii="Franklin Gothic Book" w:hAnsi="Franklin Gothic Book"/>
                <w:color w:val="000000"/>
              </w:rPr>
            </w:pPr>
            <w:r>
              <w:rPr>
                <w:rFonts w:ascii="Franklin Gothic Book" w:hAnsi="Franklin Gothic Book"/>
                <w:color w:val="000000"/>
              </w:rPr>
              <w:t>128</w:t>
            </w:r>
          </w:p>
        </w:tc>
        <w:tc>
          <w:tcPr>
            <w:tcW w:w="1386" w:type="dxa"/>
            <w:tcBorders>
              <w:top w:val="nil"/>
              <w:left w:val="nil"/>
              <w:bottom w:val="nil"/>
              <w:right w:val="nil"/>
            </w:tcBorders>
            <w:shd w:val="clear" w:color="auto" w:fill="auto"/>
            <w:vAlign w:val="center"/>
            <w:hideMark/>
          </w:tcPr>
          <w:p w14:paraId="348A52C3" w14:textId="77777777" w:rsidR="00EC3478" w:rsidRPr="00113A8F" w:rsidRDefault="009536DF" w:rsidP="00FA120B">
            <w:pPr>
              <w:jc w:val="center"/>
              <w:rPr>
                <w:rFonts w:ascii="Franklin Gothic Book" w:hAnsi="Franklin Gothic Book"/>
                <w:b/>
                <w:bCs/>
                <w:color w:val="FF0000"/>
              </w:rPr>
            </w:pPr>
            <w:r w:rsidRPr="00113A8F">
              <w:rPr>
                <w:rFonts w:ascii="Franklin Gothic Book" w:hAnsi="Franklin Gothic Book"/>
                <w:b/>
                <w:bCs/>
                <w:color w:val="FF0000"/>
              </w:rPr>
              <w:t>-48</w:t>
            </w:r>
          </w:p>
        </w:tc>
      </w:tr>
      <w:tr w:rsidR="00EC3478" w:rsidRPr="004C784F" w14:paraId="3403D3BE" w14:textId="77777777" w:rsidTr="00FA120B">
        <w:trPr>
          <w:trHeight w:val="312"/>
        </w:trPr>
        <w:tc>
          <w:tcPr>
            <w:tcW w:w="1178" w:type="dxa"/>
            <w:tcBorders>
              <w:top w:val="nil"/>
              <w:left w:val="nil"/>
              <w:bottom w:val="nil"/>
              <w:right w:val="nil"/>
            </w:tcBorders>
            <w:shd w:val="clear" w:color="auto" w:fill="auto"/>
            <w:vAlign w:val="center"/>
            <w:hideMark/>
          </w:tcPr>
          <w:p w14:paraId="41549E05"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O-2</w:t>
            </w:r>
          </w:p>
        </w:tc>
        <w:tc>
          <w:tcPr>
            <w:tcW w:w="1328" w:type="dxa"/>
            <w:tcBorders>
              <w:top w:val="nil"/>
              <w:left w:val="nil"/>
              <w:bottom w:val="nil"/>
              <w:right w:val="nil"/>
            </w:tcBorders>
            <w:shd w:val="clear" w:color="auto" w:fill="auto"/>
            <w:vAlign w:val="center"/>
            <w:hideMark/>
          </w:tcPr>
          <w:p w14:paraId="663EEBA6"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8</w:t>
            </w:r>
            <w:r>
              <w:rPr>
                <w:rFonts w:ascii="Franklin Gothic Book" w:hAnsi="Franklin Gothic Book"/>
                <w:color w:val="000000"/>
              </w:rPr>
              <w:t>2</w:t>
            </w:r>
          </w:p>
        </w:tc>
        <w:tc>
          <w:tcPr>
            <w:tcW w:w="1188" w:type="dxa"/>
            <w:tcBorders>
              <w:top w:val="nil"/>
              <w:left w:val="nil"/>
              <w:bottom w:val="nil"/>
              <w:right w:val="nil"/>
            </w:tcBorders>
            <w:shd w:val="clear" w:color="auto" w:fill="auto"/>
            <w:vAlign w:val="center"/>
            <w:hideMark/>
          </w:tcPr>
          <w:p w14:paraId="16E3243C" w14:textId="77777777" w:rsidR="00EC3478" w:rsidRPr="00CD0EEC" w:rsidRDefault="009536DF" w:rsidP="00FA120B">
            <w:pPr>
              <w:jc w:val="center"/>
              <w:rPr>
                <w:rFonts w:ascii="Franklin Gothic Book" w:hAnsi="Franklin Gothic Book"/>
                <w:color w:val="000000"/>
              </w:rPr>
            </w:pPr>
            <w:r>
              <w:rPr>
                <w:rFonts w:ascii="Franklin Gothic Book" w:hAnsi="Franklin Gothic Book"/>
                <w:color w:val="000000"/>
              </w:rPr>
              <w:t>52</w:t>
            </w:r>
          </w:p>
        </w:tc>
        <w:tc>
          <w:tcPr>
            <w:tcW w:w="1386" w:type="dxa"/>
            <w:tcBorders>
              <w:top w:val="nil"/>
              <w:left w:val="nil"/>
              <w:bottom w:val="nil"/>
              <w:right w:val="nil"/>
            </w:tcBorders>
            <w:shd w:val="clear" w:color="auto" w:fill="auto"/>
            <w:vAlign w:val="center"/>
            <w:hideMark/>
          </w:tcPr>
          <w:p w14:paraId="22F1DEFA" w14:textId="77777777" w:rsidR="00EC3478" w:rsidRPr="00113A8F" w:rsidRDefault="009536DF" w:rsidP="00FA120B">
            <w:pPr>
              <w:jc w:val="center"/>
              <w:rPr>
                <w:rFonts w:ascii="Franklin Gothic Book" w:hAnsi="Franklin Gothic Book"/>
                <w:b/>
                <w:bCs/>
                <w:color w:val="FF0000"/>
              </w:rPr>
            </w:pPr>
            <w:r w:rsidRPr="00113A8F">
              <w:rPr>
                <w:rFonts w:ascii="Franklin Gothic Book" w:hAnsi="Franklin Gothic Book"/>
                <w:b/>
                <w:bCs/>
                <w:color w:val="FF0000"/>
              </w:rPr>
              <w:t>-30</w:t>
            </w:r>
          </w:p>
        </w:tc>
      </w:tr>
      <w:tr w:rsidR="00EC3478" w:rsidRPr="004C784F" w14:paraId="33E3A110" w14:textId="77777777" w:rsidTr="00FA120B">
        <w:trPr>
          <w:trHeight w:val="312"/>
        </w:trPr>
        <w:tc>
          <w:tcPr>
            <w:tcW w:w="1178" w:type="dxa"/>
            <w:tcBorders>
              <w:top w:val="nil"/>
              <w:left w:val="nil"/>
              <w:bottom w:val="nil"/>
              <w:right w:val="nil"/>
            </w:tcBorders>
            <w:shd w:val="clear" w:color="auto" w:fill="auto"/>
            <w:vAlign w:val="center"/>
            <w:hideMark/>
          </w:tcPr>
          <w:p w14:paraId="11DEFF56"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O-1</w:t>
            </w:r>
          </w:p>
        </w:tc>
        <w:tc>
          <w:tcPr>
            <w:tcW w:w="1328" w:type="dxa"/>
            <w:tcBorders>
              <w:top w:val="nil"/>
              <w:left w:val="nil"/>
              <w:bottom w:val="nil"/>
              <w:right w:val="nil"/>
            </w:tcBorders>
            <w:shd w:val="clear" w:color="auto" w:fill="auto"/>
            <w:vAlign w:val="center"/>
            <w:hideMark/>
          </w:tcPr>
          <w:p w14:paraId="32F63B84"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25</w:t>
            </w:r>
          </w:p>
        </w:tc>
        <w:tc>
          <w:tcPr>
            <w:tcW w:w="1188" w:type="dxa"/>
            <w:tcBorders>
              <w:top w:val="nil"/>
              <w:left w:val="nil"/>
              <w:bottom w:val="nil"/>
              <w:right w:val="nil"/>
            </w:tcBorders>
            <w:shd w:val="clear" w:color="auto" w:fill="auto"/>
            <w:vAlign w:val="center"/>
            <w:hideMark/>
          </w:tcPr>
          <w:p w14:paraId="2B56166A" w14:textId="77777777" w:rsidR="00EC3478" w:rsidRPr="00CD0EEC" w:rsidRDefault="00EC3478" w:rsidP="00FA120B">
            <w:pPr>
              <w:jc w:val="center"/>
              <w:rPr>
                <w:rFonts w:ascii="Franklin Gothic Book" w:hAnsi="Franklin Gothic Book"/>
                <w:color w:val="000000"/>
              </w:rPr>
            </w:pPr>
            <w:r>
              <w:rPr>
                <w:rFonts w:ascii="Franklin Gothic Book" w:hAnsi="Franklin Gothic Book"/>
                <w:color w:val="000000"/>
              </w:rPr>
              <w:t>7</w:t>
            </w:r>
            <w:r w:rsidR="009536DF">
              <w:rPr>
                <w:rFonts w:ascii="Franklin Gothic Book" w:hAnsi="Franklin Gothic Book"/>
                <w:color w:val="000000"/>
              </w:rPr>
              <w:t>8</w:t>
            </w:r>
          </w:p>
        </w:tc>
        <w:tc>
          <w:tcPr>
            <w:tcW w:w="1386" w:type="dxa"/>
            <w:tcBorders>
              <w:top w:val="nil"/>
              <w:left w:val="nil"/>
              <w:bottom w:val="nil"/>
              <w:right w:val="nil"/>
            </w:tcBorders>
            <w:shd w:val="clear" w:color="auto" w:fill="auto"/>
            <w:vAlign w:val="center"/>
            <w:hideMark/>
          </w:tcPr>
          <w:p w14:paraId="20A6A3B9" w14:textId="77777777" w:rsidR="00EC3478" w:rsidRPr="00113A8F" w:rsidRDefault="009536DF" w:rsidP="00FA120B">
            <w:pPr>
              <w:jc w:val="center"/>
              <w:rPr>
                <w:rFonts w:ascii="Franklin Gothic Book" w:hAnsi="Franklin Gothic Book"/>
                <w:b/>
                <w:bCs/>
                <w:color w:val="000000"/>
              </w:rPr>
            </w:pPr>
            <w:r w:rsidRPr="00113A8F">
              <w:rPr>
                <w:rFonts w:ascii="Franklin Gothic Book" w:hAnsi="Franklin Gothic Book"/>
                <w:b/>
                <w:bCs/>
                <w:color w:val="000000"/>
              </w:rPr>
              <w:t>53</w:t>
            </w:r>
          </w:p>
        </w:tc>
      </w:tr>
      <w:tr w:rsidR="00EC3478" w:rsidRPr="004C784F" w14:paraId="5D45DC4A" w14:textId="77777777" w:rsidTr="00FA120B">
        <w:trPr>
          <w:trHeight w:val="312"/>
        </w:trPr>
        <w:tc>
          <w:tcPr>
            <w:tcW w:w="1178" w:type="dxa"/>
            <w:tcBorders>
              <w:top w:val="nil"/>
              <w:left w:val="nil"/>
              <w:bottom w:val="nil"/>
              <w:right w:val="nil"/>
            </w:tcBorders>
            <w:shd w:val="clear" w:color="auto" w:fill="auto"/>
            <w:vAlign w:val="center"/>
            <w:hideMark/>
          </w:tcPr>
          <w:p w14:paraId="3EA6A6C6" w14:textId="77777777" w:rsidR="00EC3478" w:rsidRPr="004C784F" w:rsidRDefault="00EC3478" w:rsidP="00FA120B">
            <w:pPr>
              <w:rPr>
                <w:rFonts w:ascii="Franklin Gothic Book" w:hAnsi="Franklin Gothic Book"/>
                <w:b/>
                <w:bCs/>
                <w:color w:val="000000"/>
              </w:rPr>
            </w:pPr>
            <w:r w:rsidRPr="004C784F">
              <w:rPr>
                <w:rFonts w:ascii="Franklin Gothic Book" w:hAnsi="Franklin Gothic Book"/>
                <w:b/>
                <w:bCs/>
                <w:color w:val="000000"/>
              </w:rPr>
              <w:t>Totals</w:t>
            </w:r>
          </w:p>
        </w:tc>
        <w:tc>
          <w:tcPr>
            <w:tcW w:w="1328" w:type="dxa"/>
            <w:tcBorders>
              <w:top w:val="nil"/>
              <w:left w:val="nil"/>
              <w:bottom w:val="nil"/>
              <w:right w:val="nil"/>
            </w:tcBorders>
            <w:shd w:val="clear" w:color="auto" w:fill="auto"/>
            <w:vAlign w:val="center"/>
            <w:hideMark/>
          </w:tcPr>
          <w:p w14:paraId="1A58CA1B" w14:textId="77777777" w:rsidR="00EC3478" w:rsidRPr="00CD0EEC" w:rsidRDefault="00EC3478" w:rsidP="00FA120B">
            <w:pPr>
              <w:jc w:val="center"/>
              <w:rPr>
                <w:rFonts w:ascii="Franklin Gothic Book" w:hAnsi="Franklin Gothic Book"/>
                <w:b/>
                <w:bCs/>
                <w:color w:val="000000"/>
              </w:rPr>
            </w:pPr>
            <w:r w:rsidRPr="00CD0EEC">
              <w:rPr>
                <w:rFonts w:ascii="Franklin Gothic Book" w:hAnsi="Franklin Gothic Book"/>
                <w:b/>
                <w:bCs/>
                <w:color w:val="000000"/>
              </w:rPr>
              <w:t>8</w:t>
            </w:r>
            <w:r>
              <w:rPr>
                <w:rFonts w:ascii="Franklin Gothic Book" w:hAnsi="Franklin Gothic Book"/>
                <w:b/>
                <w:bCs/>
                <w:color w:val="000000"/>
              </w:rPr>
              <w:t>26</w:t>
            </w:r>
          </w:p>
        </w:tc>
        <w:tc>
          <w:tcPr>
            <w:tcW w:w="1188" w:type="dxa"/>
            <w:tcBorders>
              <w:top w:val="nil"/>
              <w:left w:val="nil"/>
              <w:bottom w:val="nil"/>
              <w:right w:val="nil"/>
            </w:tcBorders>
            <w:shd w:val="clear" w:color="auto" w:fill="auto"/>
            <w:vAlign w:val="center"/>
            <w:hideMark/>
          </w:tcPr>
          <w:p w14:paraId="5B4E2EEC" w14:textId="77777777" w:rsidR="00EC3478" w:rsidRPr="00CD0EEC" w:rsidRDefault="00EC3478" w:rsidP="00FA120B">
            <w:pPr>
              <w:jc w:val="center"/>
              <w:rPr>
                <w:rFonts w:ascii="Franklin Gothic Book" w:hAnsi="Franklin Gothic Book"/>
                <w:b/>
                <w:bCs/>
                <w:color w:val="000000"/>
              </w:rPr>
            </w:pPr>
            <w:r w:rsidRPr="00CD0EEC">
              <w:rPr>
                <w:rFonts w:ascii="Franklin Gothic Book" w:hAnsi="Franklin Gothic Book"/>
                <w:b/>
                <w:bCs/>
                <w:color w:val="000000"/>
              </w:rPr>
              <w:t>7</w:t>
            </w:r>
            <w:r w:rsidR="009536DF">
              <w:rPr>
                <w:rFonts w:ascii="Franklin Gothic Book" w:hAnsi="Franklin Gothic Book"/>
                <w:b/>
                <w:bCs/>
                <w:color w:val="000000"/>
              </w:rPr>
              <w:t>72</w:t>
            </w:r>
          </w:p>
        </w:tc>
        <w:tc>
          <w:tcPr>
            <w:tcW w:w="1386" w:type="dxa"/>
            <w:tcBorders>
              <w:top w:val="nil"/>
              <w:left w:val="nil"/>
              <w:bottom w:val="nil"/>
              <w:right w:val="nil"/>
            </w:tcBorders>
            <w:shd w:val="clear" w:color="auto" w:fill="auto"/>
            <w:vAlign w:val="center"/>
            <w:hideMark/>
          </w:tcPr>
          <w:p w14:paraId="616AE7A7" w14:textId="321F2C71" w:rsidR="00EC3478" w:rsidRPr="00113A8F" w:rsidRDefault="00EC3478" w:rsidP="00FA120B">
            <w:pPr>
              <w:jc w:val="center"/>
              <w:rPr>
                <w:rFonts w:ascii="Franklin Gothic Book" w:hAnsi="Franklin Gothic Book"/>
                <w:b/>
                <w:bCs/>
                <w:color w:val="FF0000"/>
              </w:rPr>
            </w:pPr>
            <w:r w:rsidRPr="00113A8F">
              <w:rPr>
                <w:rFonts w:ascii="Franklin Gothic Book" w:hAnsi="Franklin Gothic Book"/>
                <w:b/>
                <w:bCs/>
                <w:color w:val="FF0000"/>
              </w:rPr>
              <w:t>-</w:t>
            </w:r>
            <w:r w:rsidR="009536DF" w:rsidRPr="00113A8F">
              <w:rPr>
                <w:rFonts w:ascii="Franklin Gothic Book" w:hAnsi="Franklin Gothic Book"/>
                <w:b/>
                <w:bCs/>
                <w:color w:val="FF0000"/>
              </w:rPr>
              <w:t>5</w:t>
            </w:r>
            <w:r w:rsidR="00113A8F" w:rsidRPr="00113A8F">
              <w:rPr>
                <w:rFonts w:ascii="Franklin Gothic Book" w:hAnsi="Franklin Gothic Book"/>
                <w:b/>
                <w:bCs/>
                <w:color w:val="FF0000"/>
              </w:rPr>
              <w:t>4</w:t>
            </w:r>
          </w:p>
        </w:tc>
      </w:tr>
    </w:tbl>
    <w:p w14:paraId="5C20EEEE" w14:textId="77777777" w:rsidR="00EC3478" w:rsidRPr="004C784F" w:rsidRDefault="00EC3478" w:rsidP="00EC3478">
      <w:pPr>
        <w:rPr>
          <w:rFonts w:ascii="Franklin Gothic Book" w:hAnsi="Franklin Gothic Book"/>
        </w:rPr>
      </w:pPr>
    </w:p>
    <w:p w14:paraId="767AF773" w14:textId="77777777" w:rsidR="00EC3478" w:rsidRPr="004C784F" w:rsidRDefault="00EC3478" w:rsidP="00EC3478">
      <w:pPr>
        <w:rPr>
          <w:rFonts w:ascii="Franklin Gothic Book" w:hAnsi="Franklin Gothic Book"/>
          <w:b/>
          <w:bCs/>
          <w:color w:val="000000"/>
        </w:rPr>
      </w:pPr>
      <w:r w:rsidRPr="004C784F">
        <w:rPr>
          <w:rFonts w:ascii="Franklin Gothic Book" w:hAnsi="Franklin Gothic Book"/>
          <w:b/>
          <w:bCs/>
          <w:color w:val="000000"/>
        </w:rPr>
        <w:t>3165 RC In-Training</w:t>
      </w:r>
    </w:p>
    <w:tbl>
      <w:tblPr>
        <w:tblW w:w="3665" w:type="dxa"/>
        <w:tblLook w:val="04A0" w:firstRow="1" w:lastRow="0" w:firstColumn="1" w:lastColumn="0" w:noHBand="0" w:noVBand="1"/>
      </w:tblPr>
      <w:tblGrid>
        <w:gridCol w:w="1149"/>
        <w:gridCol w:w="1328"/>
        <w:gridCol w:w="1188"/>
      </w:tblGrid>
      <w:tr w:rsidR="00EC3478" w:rsidRPr="004C784F" w14:paraId="01AFAA8B" w14:textId="77777777" w:rsidTr="00FA120B">
        <w:trPr>
          <w:trHeight w:val="300"/>
        </w:trPr>
        <w:tc>
          <w:tcPr>
            <w:tcW w:w="1149" w:type="dxa"/>
            <w:tcBorders>
              <w:top w:val="nil"/>
              <w:left w:val="nil"/>
              <w:bottom w:val="nil"/>
              <w:right w:val="nil"/>
            </w:tcBorders>
            <w:shd w:val="clear" w:color="auto" w:fill="auto"/>
            <w:vAlign w:val="center"/>
            <w:hideMark/>
          </w:tcPr>
          <w:p w14:paraId="6673F28F"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092D347D"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26435F67"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r>
      <w:tr w:rsidR="00EC3478" w:rsidRPr="004C784F" w14:paraId="720082D4" w14:textId="77777777" w:rsidTr="00FA120B">
        <w:trPr>
          <w:trHeight w:val="312"/>
        </w:trPr>
        <w:tc>
          <w:tcPr>
            <w:tcW w:w="1149" w:type="dxa"/>
            <w:tcBorders>
              <w:top w:val="nil"/>
              <w:left w:val="nil"/>
              <w:bottom w:val="nil"/>
              <w:right w:val="nil"/>
            </w:tcBorders>
            <w:shd w:val="clear" w:color="auto" w:fill="auto"/>
            <w:vAlign w:val="center"/>
            <w:hideMark/>
          </w:tcPr>
          <w:p w14:paraId="4B2E4BD8"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O-3</w:t>
            </w:r>
          </w:p>
        </w:tc>
        <w:tc>
          <w:tcPr>
            <w:tcW w:w="1328" w:type="dxa"/>
            <w:tcBorders>
              <w:top w:val="nil"/>
              <w:left w:val="nil"/>
              <w:bottom w:val="nil"/>
              <w:right w:val="nil"/>
            </w:tcBorders>
            <w:shd w:val="clear" w:color="auto" w:fill="auto"/>
            <w:vAlign w:val="center"/>
            <w:hideMark/>
          </w:tcPr>
          <w:p w14:paraId="4A2083E6" w14:textId="77777777" w:rsidR="00EC3478" w:rsidRPr="004C784F" w:rsidRDefault="00EC3478" w:rsidP="00FA120B">
            <w:pPr>
              <w:jc w:val="center"/>
              <w:rPr>
                <w:rFonts w:ascii="Franklin Gothic Book" w:hAnsi="Franklin Gothic Book"/>
                <w:color w:val="000000"/>
              </w:rPr>
            </w:pPr>
            <w:r w:rsidRPr="004C784F">
              <w:rPr>
                <w:rFonts w:ascii="Franklin Gothic Book" w:hAnsi="Franklin Gothic Book"/>
                <w:color w:val="000000"/>
              </w:rPr>
              <w:t>0</w:t>
            </w:r>
          </w:p>
        </w:tc>
        <w:tc>
          <w:tcPr>
            <w:tcW w:w="1188" w:type="dxa"/>
            <w:tcBorders>
              <w:top w:val="nil"/>
              <w:left w:val="nil"/>
              <w:bottom w:val="nil"/>
              <w:right w:val="nil"/>
            </w:tcBorders>
            <w:shd w:val="clear" w:color="auto" w:fill="auto"/>
            <w:vAlign w:val="center"/>
            <w:hideMark/>
          </w:tcPr>
          <w:p w14:paraId="5C70E4A5" w14:textId="77777777" w:rsidR="00EC3478" w:rsidRPr="007E226F" w:rsidRDefault="00EC3478" w:rsidP="00FA120B">
            <w:pPr>
              <w:jc w:val="center"/>
              <w:rPr>
                <w:rFonts w:ascii="Franklin Gothic Book" w:hAnsi="Franklin Gothic Book"/>
                <w:b/>
                <w:color w:val="000000"/>
              </w:rPr>
            </w:pPr>
            <w:r w:rsidRPr="007E226F">
              <w:rPr>
                <w:rFonts w:ascii="Franklin Gothic Book" w:hAnsi="Franklin Gothic Book"/>
                <w:b/>
                <w:color w:val="000000"/>
              </w:rPr>
              <w:t>0</w:t>
            </w:r>
          </w:p>
        </w:tc>
      </w:tr>
      <w:tr w:rsidR="00EC3478" w:rsidRPr="004C784F" w14:paraId="40809F3A" w14:textId="77777777" w:rsidTr="00FA120B">
        <w:trPr>
          <w:trHeight w:val="312"/>
        </w:trPr>
        <w:tc>
          <w:tcPr>
            <w:tcW w:w="1149" w:type="dxa"/>
            <w:tcBorders>
              <w:top w:val="nil"/>
              <w:left w:val="nil"/>
              <w:bottom w:val="nil"/>
              <w:right w:val="nil"/>
            </w:tcBorders>
            <w:shd w:val="clear" w:color="auto" w:fill="auto"/>
            <w:vAlign w:val="center"/>
            <w:hideMark/>
          </w:tcPr>
          <w:p w14:paraId="18A7E6A5"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O-2</w:t>
            </w:r>
          </w:p>
        </w:tc>
        <w:tc>
          <w:tcPr>
            <w:tcW w:w="1328" w:type="dxa"/>
            <w:tcBorders>
              <w:top w:val="nil"/>
              <w:left w:val="nil"/>
              <w:bottom w:val="nil"/>
              <w:right w:val="nil"/>
            </w:tcBorders>
            <w:shd w:val="clear" w:color="auto" w:fill="auto"/>
            <w:vAlign w:val="center"/>
            <w:hideMark/>
          </w:tcPr>
          <w:p w14:paraId="7C480382" w14:textId="77777777" w:rsidR="00EC3478" w:rsidRPr="004C784F" w:rsidRDefault="00EC3478" w:rsidP="00FA120B">
            <w:pPr>
              <w:jc w:val="center"/>
              <w:rPr>
                <w:rFonts w:ascii="Franklin Gothic Book" w:hAnsi="Franklin Gothic Book"/>
                <w:color w:val="000000"/>
              </w:rPr>
            </w:pPr>
            <w:r w:rsidRPr="004C784F">
              <w:rPr>
                <w:rFonts w:ascii="Franklin Gothic Book" w:hAnsi="Franklin Gothic Book"/>
                <w:color w:val="000000"/>
              </w:rPr>
              <w:t>0</w:t>
            </w:r>
          </w:p>
        </w:tc>
        <w:tc>
          <w:tcPr>
            <w:tcW w:w="1188" w:type="dxa"/>
            <w:tcBorders>
              <w:top w:val="nil"/>
              <w:left w:val="nil"/>
              <w:bottom w:val="nil"/>
              <w:right w:val="nil"/>
            </w:tcBorders>
            <w:shd w:val="clear" w:color="auto" w:fill="auto"/>
            <w:vAlign w:val="center"/>
            <w:hideMark/>
          </w:tcPr>
          <w:p w14:paraId="71BB7B93" w14:textId="77777777" w:rsidR="00EC3478" w:rsidRPr="007E226F" w:rsidRDefault="00EC3478" w:rsidP="00FA120B">
            <w:pPr>
              <w:jc w:val="center"/>
              <w:rPr>
                <w:rFonts w:ascii="Franklin Gothic Book" w:hAnsi="Franklin Gothic Book"/>
                <w:b/>
                <w:color w:val="000000"/>
              </w:rPr>
            </w:pPr>
            <w:r w:rsidRPr="007E226F">
              <w:rPr>
                <w:rFonts w:ascii="Franklin Gothic Book" w:hAnsi="Franklin Gothic Book"/>
                <w:b/>
                <w:color w:val="000000"/>
              </w:rPr>
              <w:t>4</w:t>
            </w:r>
          </w:p>
        </w:tc>
      </w:tr>
      <w:tr w:rsidR="00EC3478" w:rsidRPr="004C784F" w14:paraId="2B079552" w14:textId="77777777" w:rsidTr="00FA120B">
        <w:trPr>
          <w:trHeight w:val="312"/>
        </w:trPr>
        <w:tc>
          <w:tcPr>
            <w:tcW w:w="1149" w:type="dxa"/>
            <w:tcBorders>
              <w:top w:val="nil"/>
              <w:left w:val="nil"/>
              <w:bottom w:val="nil"/>
              <w:right w:val="nil"/>
            </w:tcBorders>
            <w:shd w:val="clear" w:color="auto" w:fill="auto"/>
            <w:vAlign w:val="center"/>
            <w:hideMark/>
          </w:tcPr>
          <w:p w14:paraId="21695268"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O-1</w:t>
            </w:r>
          </w:p>
        </w:tc>
        <w:tc>
          <w:tcPr>
            <w:tcW w:w="1328" w:type="dxa"/>
            <w:tcBorders>
              <w:top w:val="nil"/>
              <w:left w:val="nil"/>
              <w:bottom w:val="nil"/>
              <w:right w:val="nil"/>
            </w:tcBorders>
            <w:shd w:val="clear" w:color="auto" w:fill="auto"/>
            <w:vAlign w:val="center"/>
            <w:hideMark/>
          </w:tcPr>
          <w:p w14:paraId="608B2D8E" w14:textId="77777777" w:rsidR="00EC3478" w:rsidRPr="004C784F" w:rsidRDefault="00EC3478" w:rsidP="00FA120B">
            <w:pPr>
              <w:jc w:val="center"/>
              <w:rPr>
                <w:rFonts w:ascii="Franklin Gothic Book" w:hAnsi="Franklin Gothic Book"/>
                <w:color w:val="000000"/>
              </w:rPr>
            </w:pPr>
            <w:r w:rsidRPr="004C784F">
              <w:rPr>
                <w:rFonts w:ascii="Franklin Gothic Book" w:hAnsi="Franklin Gothic Book"/>
                <w:color w:val="000000"/>
              </w:rPr>
              <w:t>0</w:t>
            </w:r>
          </w:p>
        </w:tc>
        <w:tc>
          <w:tcPr>
            <w:tcW w:w="1188" w:type="dxa"/>
            <w:tcBorders>
              <w:top w:val="nil"/>
              <w:left w:val="nil"/>
              <w:bottom w:val="nil"/>
              <w:right w:val="nil"/>
            </w:tcBorders>
            <w:shd w:val="clear" w:color="auto" w:fill="auto"/>
            <w:vAlign w:val="center"/>
            <w:hideMark/>
          </w:tcPr>
          <w:p w14:paraId="565F8F41" w14:textId="77777777" w:rsidR="00EC3478" w:rsidRPr="007E226F" w:rsidRDefault="00EC3478" w:rsidP="00FA120B">
            <w:pPr>
              <w:jc w:val="center"/>
              <w:rPr>
                <w:rFonts w:ascii="Franklin Gothic Book" w:hAnsi="Franklin Gothic Book"/>
                <w:b/>
                <w:color w:val="000000"/>
              </w:rPr>
            </w:pPr>
            <w:r w:rsidRPr="007E226F">
              <w:rPr>
                <w:rFonts w:ascii="Franklin Gothic Book" w:hAnsi="Franklin Gothic Book"/>
                <w:b/>
                <w:color w:val="000000"/>
              </w:rPr>
              <w:t>68</w:t>
            </w:r>
          </w:p>
        </w:tc>
      </w:tr>
      <w:tr w:rsidR="00EC3478" w:rsidRPr="004C784F" w14:paraId="73CAFFE7" w14:textId="77777777" w:rsidTr="00FA120B">
        <w:trPr>
          <w:trHeight w:val="312"/>
        </w:trPr>
        <w:tc>
          <w:tcPr>
            <w:tcW w:w="1149" w:type="dxa"/>
            <w:tcBorders>
              <w:top w:val="nil"/>
              <w:left w:val="nil"/>
              <w:bottom w:val="nil"/>
              <w:right w:val="nil"/>
            </w:tcBorders>
            <w:shd w:val="clear" w:color="auto" w:fill="auto"/>
            <w:vAlign w:val="center"/>
            <w:hideMark/>
          </w:tcPr>
          <w:p w14:paraId="5CF8230F" w14:textId="77777777" w:rsidR="00EC3478" w:rsidRPr="004C784F" w:rsidRDefault="00EC3478" w:rsidP="00FA120B">
            <w:pPr>
              <w:rPr>
                <w:rFonts w:ascii="Franklin Gothic Book" w:hAnsi="Franklin Gothic Book"/>
                <w:b/>
                <w:bCs/>
                <w:color w:val="000000"/>
              </w:rPr>
            </w:pPr>
            <w:r w:rsidRPr="004C784F">
              <w:rPr>
                <w:rFonts w:ascii="Franklin Gothic Book" w:hAnsi="Franklin Gothic Book"/>
                <w:b/>
                <w:bCs/>
                <w:color w:val="000000"/>
              </w:rPr>
              <w:t>Totals</w:t>
            </w:r>
          </w:p>
        </w:tc>
        <w:tc>
          <w:tcPr>
            <w:tcW w:w="1328" w:type="dxa"/>
            <w:tcBorders>
              <w:top w:val="nil"/>
              <w:left w:val="nil"/>
              <w:bottom w:val="nil"/>
              <w:right w:val="nil"/>
            </w:tcBorders>
            <w:shd w:val="clear" w:color="auto" w:fill="auto"/>
            <w:vAlign w:val="center"/>
            <w:hideMark/>
          </w:tcPr>
          <w:p w14:paraId="3665E019" w14:textId="77777777" w:rsidR="00EC3478" w:rsidRPr="004C784F" w:rsidRDefault="00EC3478" w:rsidP="00FA120B">
            <w:pPr>
              <w:jc w:val="center"/>
              <w:rPr>
                <w:rFonts w:ascii="Franklin Gothic Book" w:hAnsi="Franklin Gothic Book"/>
                <w:b/>
                <w:bCs/>
                <w:color w:val="000000"/>
              </w:rPr>
            </w:pPr>
            <w:r w:rsidRPr="004C784F">
              <w:rPr>
                <w:rFonts w:ascii="Franklin Gothic Book" w:hAnsi="Franklin Gothic Book"/>
                <w:b/>
                <w:bCs/>
                <w:color w:val="000000"/>
              </w:rPr>
              <w:t>0</w:t>
            </w:r>
          </w:p>
        </w:tc>
        <w:tc>
          <w:tcPr>
            <w:tcW w:w="1188" w:type="dxa"/>
            <w:tcBorders>
              <w:top w:val="nil"/>
              <w:left w:val="nil"/>
              <w:bottom w:val="nil"/>
              <w:right w:val="nil"/>
            </w:tcBorders>
            <w:shd w:val="clear" w:color="auto" w:fill="auto"/>
            <w:vAlign w:val="center"/>
            <w:hideMark/>
          </w:tcPr>
          <w:p w14:paraId="7D52FD43" w14:textId="77777777" w:rsidR="00EC3478" w:rsidRPr="004C784F" w:rsidRDefault="00EC3478" w:rsidP="00FA120B">
            <w:pPr>
              <w:jc w:val="center"/>
              <w:rPr>
                <w:rFonts w:ascii="Franklin Gothic Book" w:hAnsi="Franklin Gothic Book"/>
                <w:b/>
                <w:bCs/>
                <w:color w:val="000000"/>
              </w:rPr>
            </w:pPr>
            <w:r>
              <w:rPr>
                <w:rFonts w:ascii="Franklin Gothic Book" w:hAnsi="Franklin Gothic Book"/>
                <w:b/>
                <w:bCs/>
                <w:color w:val="000000"/>
              </w:rPr>
              <w:t>72</w:t>
            </w:r>
          </w:p>
        </w:tc>
      </w:tr>
    </w:tbl>
    <w:p w14:paraId="4DC837D4" w14:textId="77777777" w:rsidR="00EC3478" w:rsidRDefault="00EC3478" w:rsidP="00EC3478">
      <w:pPr>
        <w:rPr>
          <w:rFonts w:ascii="Franklin Gothic Book" w:hAnsi="Franklin Gothic Book"/>
          <w:b/>
          <w:color w:val="000000"/>
        </w:rPr>
      </w:pPr>
    </w:p>
    <w:p w14:paraId="1512A40C" w14:textId="77777777" w:rsidR="00EC3478" w:rsidRDefault="00EC3478" w:rsidP="00EC3478">
      <w:pPr>
        <w:rPr>
          <w:rFonts w:ascii="Franklin Gothic Book" w:hAnsi="Franklin Gothic Book"/>
          <w:b/>
          <w:color w:val="000000"/>
        </w:rPr>
      </w:pPr>
    </w:p>
    <w:p w14:paraId="072C26A5" w14:textId="77777777" w:rsidR="00EC3478" w:rsidRDefault="00EC3478" w:rsidP="00EC3478">
      <w:pPr>
        <w:rPr>
          <w:rFonts w:ascii="Franklin Gothic Book" w:hAnsi="Franklin Gothic Book"/>
          <w:b/>
          <w:color w:val="000000"/>
        </w:rPr>
      </w:pPr>
    </w:p>
    <w:p w14:paraId="43D349F4" w14:textId="77777777" w:rsidR="00EC3478" w:rsidRPr="004C784F" w:rsidRDefault="00EC3478" w:rsidP="00EC3478">
      <w:pPr>
        <w:rPr>
          <w:rFonts w:ascii="Franklin Gothic Book" w:hAnsi="Franklin Gothic Book"/>
          <w:b/>
          <w:color w:val="000000"/>
        </w:rPr>
      </w:pPr>
      <w:r w:rsidRPr="004C784F">
        <w:rPr>
          <w:rFonts w:ascii="Franklin Gothic Book" w:hAnsi="Franklin Gothic Book"/>
          <w:b/>
          <w:color w:val="000000"/>
        </w:rPr>
        <w:t>6510 Limited Duty Officer (LDO)</w:t>
      </w:r>
    </w:p>
    <w:tbl>
      <w:tblPr>
        <w:tblW w:w="7700" w:type="dxa"/>
        <w:tblLook w:val="04A0" w:firstRow="1" w:lastRow="0" w:firstColumn="1" w:lastColumn="0" w:noHBand="0" w:noVBand="1"/>
      </w:tblPr>
      <w:tblGrid>
        <w:gridCol w:w="1180"/>
        <w:gridCol w:w="1328"/>
        <w:gridCol w:w="1188"/>
        <w:gridCol w:w="1420"/>
        <w:gridCol w:w="1628"/>
        <w:gridCol w:w="956"/>
      </w:tblGrid>
      <w:tr w:rsidR="00EC3478" w:rsidRPr="004C784F" w14:paraId="53FB1D44" w14:textId="77777777" w:rsidTr="00FA120B">
        <w:trPr>
          <w:trHeight w:val="900"/>
        </w:trPr>
        <w:tc>
          <w:tcPr>
            <w:tcW w:w="1180" w:type="dxa"/>
            <w:tcBorders>
              <w:top w:val="nil"/>
              <w:left w:val="nil"/>
              <w:bottom w:val="nil"/>
              <w:right w:val="nil"/>
            </w:tcBorders>
            <w:shd w:val="clear" w:color="auto" w:fill="auto"/>
            <w:vAlign w:val="center"/>
            <w:hideMark/>
          </w:tcPr>
          <w:p w14:paraId="1BC8F075"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06BD71AE"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2CBEC407"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420" w:type="dxa"/>
            <w:tcBorders>
              <w:top w:val="nil"/>
              <w:left w:val="nil"/>
              <w:bottom w:val="nil"/>
              <w:right w:val="nil"/>
            </w:tcBorders>
            <w:shd w:val="clear" w:color="auto" w:fill="auto"/>
            <w:vAlign w:val="center"/>
            <w:hideMark/>
          </w:tcPr>
          <w:p w14:paraId="2D7313A4"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Gross Over/Under</w:t>
            </w:r>
          </w:p>
        </w:tc>
        <w:tc>
          <w:tcPr>
            <w:tcW w:w="1628" w:type="dxa"/>
            <w:tcBorders>
              <w:top w:val="nil"/>
              <w:left w:val="nil"/>
              <w:bottom w:val="nil"/>
              <w:right w:val="nil"/>
            </w:tcBorders>
            <w:shd w:val="clear" w:color="auto" w:fill="auto"/>
            <w:vAlign w:val="center"/>
            <w:hideMark/>
          </w:tcPr>
          <w:p w14:paraId="32C53EEA"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Non-Distributable Inventory</w:t>
            </w:r>
          </w:p>
        </w:tc>
        <w:tc>
          <w:tcPr>
            <w:tcW w:w="956" w:type="dxa"/>
            <w:tcBorders>
              <w:top w:val="nil"/>
              <w:left w:val="nil"/>
              <w:bottom w:val="nil"/>
              <w:right w:val="nil"/>
            </w:tcBorders>
            <w:shd w:val="clear" w:color="auto" w:fill="auto"/>
            <w:vAlign w:val="center"/>
            <w:hideMark/>
          </w:tcPr>
          <w:p w14:paraId="540B63A9"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Total Delta</w:t>
            </w:r>
          </w:p>
        </w:tc>
      </w:tr>
      <w:tr w:rsidR="00EC3478" w:rsidRPr="004C784F" w14:paraId="3306D87B" w14:textId="77777777" w:rsidTr="00FA120B">
        <w:trPr>
          <w:trHeight w:val="312"/>
        </w:trPr>
        <w:tc>
          <w:tcPr>
            <w:tcW w:w="1180" w:type="dxa"/>
            <w:tcBorders>
              <w:top w:val="nil"/>
              <w:left w:val="nil"/>
              <w:bottom w:val="nil"/>
              <w:right w:val="nil"/>
            </w:tcBorders>
            <w:shd w:val="clear" w:color="auto" w:fill="auto"/>
            <w:noWrap/>
            <w:vAlign w:val="center"/>
            <w:hideMark/>
          </w:tcPr>
          <w:p w14:paraId="639E8F7F"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O-6</w:t>
            </w:r>
          </w:p>
        </w:tc>
        <w:tc>
          <w:tcPr>
            <w:tcW w:w="1328" w:type="dxa"/>
            <w:tcBorders>
              <w:top w:val="nil"/>
              <w:left w:val="nil"/>
              <w:bottom w:val="nil"/>
              <w:right w:val="nil"/>
            </w:tcBorders>
            <w:shd w:val="clear" w:color="auto" w:fill="auto"/>
            <w:noWrap/>
            <w:vAlign w:val="center"/>
            <w:hideMark/>
          </w:tcPr>
          <w:p w14:paraId="54F3D427"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0</w:t>
            </w:r>
          </w:p>
        </w:tc>
        <w:tc>
          <w:tcPr>
            <w:tcW w:w="1188" w:type="dxa"/>
            <w:tcBorders>
              <w:top w:val="nil"/>
              <w:left w:val="nil"/>
              <w:bottom w:val="nil"/>
              <w:right w:val="nil"/>
            </w:tcBorders>
            <w:shd w:val="clear" w:color="auto" w:fill="auto"/>
            <w:noWrap/>
            <w:vAlign w:val="center"/>
            <w:hideMark/>
          </w:tcPr>
          <w:p w14:paraId="291EADEB"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0</w:t>
            </w:r>
          </w:p>
        </w:tc>
        <w:tc>
          <w:tcPr>
            <w:tcW w:w="1420" w:type="dxa"/>
            <w:tcBorders>
              <w:top w:val="nil"/>
              <w:left w:val="nil"/>
              <w:bottom w:val="nil"/>
              <w:right w:val="nil"/>
            </w:tcBorders>
            <w:shd w:val="clear" w:color="auto" w:fill="auto"/>
            <w:noWrap/>
            <w:vAlign w:val="center"/>
            <w:hideMark/>
          </w:tcPr>
          <w:p w14:paraId="1902CA5E"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0</w:t>
            </w:r>
          </w:p>
        </w:tc>
        <w:tc>
          <w:tcPr>
            <w:tcW w:w="1628" w:type="dxa"/>
            <w:tcBorders>
              <w:top w:val="nil"/>
              <w:left w:val="nil"/>
              <w:bottom w:val="nil"/>
              <w:right w:val="nil"/>
            </w:tcBorders>
            <w:shd w:val="clear" w:color="auto" w:fill="auto"/>
            <w:vAlign w:val="center"/>
            <w:hideMark/>
          </w:tcPr>
          <w:p w14:paraId="1B1A4241"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596C83BD" w14:textId="77777777" w:rsidR="00EC3478" w:rsidRPr="007E226F" w:rsidRDefault="00EC3478" w:rsidP="00FA120B">
            <w:pPr>
              <w:jc w:val="center"/>
              <w:rPr>
                <w:rFonts w:ascii="Franklin Gothic Book" w:hAnsi="Franklin Gothic Book"/>
                <w:b/>
                <w:color w:val="000000"/>
              </w:rPr>
            </w:pPr>
            <w:r w:rsidRPr="007E226F">
              <w:rPr>
                <w:rFonts w:ascii="Franklin Gothic Book" w:hAnsi="Franklin Gothic Book"/>
                <w:b/>
                <w:color w:val="000000"/>
              </w:rPr>
              <w:t>0</w:t>
            </w:r>
          </w:p>
        </w:tc>
      </w:tr>
      <w:tr w:rsidR="00EC3478" w:rsidRPr="004C784F" w14:paraId="78FD991D" w14:textId="77777777" w:rsidTr="00FA120B">
        <w:trPr>
          <w:trHeight w:val="312"/>
        </w:trPr>
        <w:tc>
          <w:tcPr>
            <w:tcW w:w="1180" w:type="dxa"/>
            <w:tcBorders>
              <w:top w:val="nil"/>
              <w:left w:val="nil"/>
              <w:bottom w:val="nil"/>
              <w:right w:val="nil"/>
            </w:tcBorders>
            <w:shd w:val="clear" w:color="auto" w:fill="auto"/>
            <w:noWrap/>
            <w:vAlign w:val="center"/>
            <w:hideMark/>
          </w:tcPr>
          <w:p w14:paraId="28ABB2F6"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O-5</w:t>
            </w:r>
          </w:p>
        </w:tc>
        <w:tc>
          <w:tcPr>
            <w:tcW w:w="1328" w:type="dxa"/>
            <w:tcBorders>
              <w:top w:val="nil"/>
              <w:left w:val="nil"/>
              <w:bottom w:val="nil"/>
              <w:right w:val="nil"/>
            </w:tcBorders>
            <w:shd w:val="clear" w:color="auto" w:fill="auto"/>
            <w:noWrap/>
            <w:vAlign w:val="center"/>
            <w:hideMark/>
          </w:tcPr>
          <w:p w14:paraId="5DFD5DC2"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0</w:t>
            </w:r>
          </w:p>
        </w:tc>
        <w:tc>
          <w:tcPr>
            <w:tcW w:w="1188" w:type="dxa"/>
            <w:tcBorders>
              <w:top w:val="nil"/>
              <w:left w:val="nil"/>
              <w:bottom w:val="nil"/>
              <w:right w:val="nil"/>
            </w:tcBorders>
            <w:shd w:val="clear" w:color="auto" w:fill="auto"/>
            <w:noWrap/>
            <w:vAlign w:val="center"/>
            <w:hideMark/>
          </w:tcPr>
          <w:p w14:paraId="5C02C5E0"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0</w:t>
            </w:r>
          </w:p>
        </w:tc>
        <w:tc>
          <w:tcPr>
            <w:tcW w:w="1420" w:type="dxa"/>
            <w:tcBorders>
              <w:top w:val="nil"/>
              <w:left w:val="nil"/>
              <w:bottom w:val="nil"/>
              <w:right w:val="nil"/>
            </w:tcBorders>
            <w:shd w:val="clear" w:color="auto" w:fill="auto"/>
            <w:noWrap/>
            <w:vAlign w:val="center"/>
            <w:hideMark/>
          </w:tcPr>
          <w:p w14:paraId="716DF984"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0</w:t>
            </w:r>
          </w:p>
        </w:tc>
        <w:tc>
          <w:tcPr>
            <w:tcW w:w="1628" w:type="dxa"/>
            <w:tcBorders>
              <w:top w:val="nil"/>
              <w:left w:val="nil"/>
              <w:bottom w:val="nil"/>
              <w:right w:val="nil"/>
            </w:tcBorders>
            <w:shd w:val="clear" w:color="auto" w:fill="auto"/>
            <w:vAlign w:val="center"/>
            <w:hideMark/>
          </w:tcPr>
          <w:p w14:paraId="230A204F"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56864B24" w14:textId="77777777" w:rsidR="00EC3478" w:rsidRPr="007E226F" w:rsidRDefault="00EC3478" w:rsidP="00FA120B">
            <w:pPr>
              <w:jc w:val="center"/>
              <w:rPr>
                <w:rFonts w:ascii="Franklin Gothic Book" w:hAnsi="Franklin Gothic Book"/>
                <w:b/>
                <w:color w:val="000000"/>
              </w:rPr>
            </w:pPr>
            <w:r w:rsidRPr="007E226F">
              <w:rPr>
                <w:rFonts w:ascii="Franklin Gothic Book" w:hAnsi="Franklin Gothic Book"/>
                <w:b/>
                <w:color w:val="000000"/>
              </w:rPr>
              <w:t>0</w:t>
            </w:r>
          </w:p>
        </w:tc>
      </w:tr>
      <w:tr w:rsidR="00EC3478" w:rsidRPr="004C784F" w14:paraId="50BD3C7E" w14:textId="77777777" w:rsidTr="00FA120B">
        <w:trPr>
          <w:trHeight w:val="312"/>
        </w:trPr>
        <w:tc>
          <w:tcPr>
            <w:tcW w:w="1180" w:type="dxa"/>
            <w:tcBorders>
              <w:top w:val="nil"/>
              <w:left w:val="nil"/>
              <w:bottom w:val="nil"/>
              <w:right w:val="nil"/>
            </w:tcBorders>
            <w:shd w:val="clear" w:color="auto" w:fill="auto"/>
            <w:noWrap/>
            <w:vAlign w:val="center"/>
            <w:hideMark/>
          </w:tcPr>
          <w:p w14:paraId="33E7E319"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O-4</w:t>
            </w:r>
          </w:p>
        </w:tc>
        <w:tc>
          <w:tcPr>
            <w:tcW w:w="1328" w:type="dxa"/>
            <w:tcBorders>
              <w:top w:val="nil"/>
              <w:left w:val="nil"/>
              <w:bottom w:val="nil"/>
              <w:right w:val="nil"/>
            </w:tcBorders>
            <w:shd w:val="clear" w:color="auto" w:fill="auto"/>
            <w:noWrap/>
            <w:vAlign w:val="center"/>
            <w:hideMark/>
          </w:tcPr>
          <w:p w14:paraId="62000FC5"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1</w:t>
            </w:r>
          </w:p>
        </w:tc>
        <w:tc>
          <w:tcPr>
            <w:tcW w:w="1188" w:type="dxa"/>
            <w:tcBorders>
              <w:top w:val="nil"/>
              <w:left w:val="nil"/>
              <w:bottom w:val="nil"/>
              <w:right w:val="nil"/>
            </w:tcBorders>
            <w:shd w:val="clear" w:color="auto" w:fill="auto"/>
            <w:noWrap/>
            <w:vAlign w:val="center"/>
            <w:hideMark/>
          </w:tcPr>
          <w:p w14:paraId="3769E2AA"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0</w:t>
            </w:r>
          </w:p>
        </w:tc>
        <w:tc>
          <w:tcPr>
            <w:tcW w:w="1420" w:type="dxa"/>
            <w:tcBorders>
              <w:top w:val="nil"/>
              <w:left w:val="nil"/>
              <w:bottom w:val="nil"/>
              <w:right w:val="nil"/>
            </w:tcBorders>
            <w:shd w:val="clear" w:color="auto" w:fill="auto"/>
            <w:noWrap/>
            <w:vAlign w:val="center"/>
            <w:hideMark/>
          </w:tcPr>
          <w:p w14:paraId="74297563" w14:textId="77777777" w:rsidR="00EC3478" w:rsidRPr="00CD0EEC" w:rsidRDefault="00EC3478" w:rsidP="00FA120B">
            <w:pPr>
              <w:jc w:val="center"/>
              <w:rPr>
                <w:rFonts w:ascii="Franklin Gothic Book" w:hAnsi="Franklin Gothic Book"/>
                <w:b/>
                <w:bCs/>
                <w:color w:val="FF0000"/>
              </w:rPr>
            </w:pPr>
            <w:r w:rsidRPr="00CD0EEC">
              <w:rPr>
                <w:rFonts w:ascii="Franklin Gothic Book" w:hAnsi="Franklin Gothic Book"/>
                <w:b/>
                <w:bCs/>
                <w:color w:val="FF0000"/>
              </w:rPr>
              <w:t>-1</w:t>
            </w:r>
          </w:p>
        </w:tc>
        <w:tc>
          <w:tcPr>
            <w:tcW w:w="1628" w:type="dxa"/>
            <w:tcBorders>
              <w:top w:val="nil"/>
              <w:left w:val="nil"/>
              <w:bottom w:val="nil"/>
              <w:right w:val="nil"/>
            </w:tcBorders>
            <w:shd w:val="clear" w:color="auto" w:fill="auto"/>
            <w:vAlign w:val="center"/>
            <w:hideMark/>
          </w:tcPr>
          <w:p w14:paraId="75894ACD"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2F0793C8" w14:textId="77777777" w:rsidR="00EC3478" w:rsidRPr="007E226F" w:rsidRDefault="00EC3478" w:rsidP="00FA120B">
            <w:pPr>
              <w:jc w:val="center"/>
              <w:rPr>
                <w:rFonts w:ascii="Franklin Gothic Book" w:hAnsi="Franklin Gothic Book"/>
                <w:b/>
                <w:bCs/>
                <w:color w:val="FF0000"/>
              </w:rPr>
            </w:pPr>
            <w:r w:rsidRPr="007E226F">
              <w:rPr>
                <w:rFonts w:ascii="Franklin Gothic Book" w:hAnsi="Franklin Gothic Book"/>
                <w:b/>
                <w:bCs/>
                <w:color w:val="FF0000"/>
              </w:rPr>
              <w:t>-1</w:t>
            </w:r>
          </w:p>
        </w:tc>
      </w:tr>
      <w:tr w:rsidR="00EC3478" w:rsidRPr="004C784F" w14:paraId="2F271AC0" w14:textId="77777777" w:rsidTr="00FA120B">
        <w:trPr>
          <w:trHeight w:val="312"/>
        </w:trPr>
        <w:tc>
          <w:tcPr>
            <w:tcW w:w="1180" w:type="dxa"/>
            <w:tcBorders>
              <w:top w:val="nil"/>
              <w:left w:val="nil"/>
              <w:bottom w:val="nil"/>
              <w:right w:val="nil"/>
            </w:tcBorders>
            <w:shd w:val="clear" w:color="auto" w:fill="auto"/>
            <w:noWrap/>
            <w:vAlign w:val="center"/>
            <w:hideMark/>
          </w:tcPr>
          <w:p w14:paraId="06C689A4"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O-3</w:t>
            </w:r>
          </w:p>
        </w:tc>
        <w:tc>
          <w:tcPr>
            <w:tcW w:w="1328" w:type="dxa"/>
            <w:tcBorders>
              <w:top w:val="nil"/>
              <w:left w:val="nil"/>
              <w:bottom w:val="nil"/>
              <w:right w:val="nil"/>
            </w:tcBorders>
            <w:shd w:val="clear" w:color="auto" w:fill="auto"/>
            <w:noWrap/>
            <w:vAlign w:val="center"/>
            <w:hideMark/>
          </w:tcPr>
          <w:p w14:paraId="099B0038"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34</w:t>
            </w:r>
          </w:p>
        </w:tc>
        <w:tc>
          <w:tcPr>
            <w:tcW w:w="1188" w:type="dxa"/>
            <w:tcBorders>
              <w:top w:val="nil"/>
              <w:left w:val="nil"/>
              <w:bottom w:val="nil"/>
              <w:right w:val="nil"/>
            </w:tcBorders>
            <w:shd w:val="clear" w:color="auto" w:fill="auto"/>
            <w:noWrap/>
            <w:vAlign w:val="center"/>
            <w:hideMark/>
          </w:tcPr>
          <w:p w14:paraId="1A641B32"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1</w:t>
            </w:r>
            <w:r>
              <w:rPr>
                <w:rFonts w:ascii="Franklin Gothic Book" w:hAnsi="Franklin Gothic Book"/>
                <w:color w:val="000000"/>
              </w:rPr>
              <w:t>6</w:t>
            </w:r>
          </w:p>
        </w:tc>
        <w:tc>
          <w:tcPr>
            <w:tcW w:w="1420" w:type="dxa"/>
            <w:tcBorders>
              <w:top w:val="nil"/>
              <w:left w:val="nil"/>
              <w:bottom w:val="nil"/>
              <w:right w:val="nil"/>
            </w:tcBorders>
            <w:shd w:val="clear" w:color="auto" w:fill="auto"/>
            <w:noWrap/>
            <w:vAlign w:val="center"/>
            <w:hideMark/>
          </w:tcPr>
          <w:p w14:paraId="0D73FF25" w14:textId="77777777" w:rsidR="00EC3478" w:rsidRPr="00CD0EEC" w:rsidRDefault="00EC3478" w:rsidP="00FA120B">
            <w:pPr>
              <w:jc w:val="center"/>
              <w:rPr>
                <w:rFonts w:ascii="Franklin Gothic Book" w:hAnsi="Franklin Gothic Book"/>
                <w:b/>
                <w:bCs/>
                <w:color w:val="FF0000"/>
              </w:rPr>
            </w:pPr>
            <w:r w:rsidRPr="00CD0EEC">
              <w:rPr>
                <w:rFonts w:ascii="Franklin Gothic Book" w:hAnsi="Franklin Gothic Book"/>
                <w:b/>
                <w:bCs/>
                <w:color w:val="FF0000"/>
              </w:rPr>
              <w:t>-</w:t>
            </w:r>
            <w:r>
              <w:rPr>
                <w:rFonts w:ascii="Franklin Gothic Book" w:hAnsi="Franklin Gothic Book"/>
                <w:b/>
                <w:bCs/>
                <w:color w:val="FF0000"/>
              </w:rPr>
              <w:t>18</w:t>
            </w:r>
          </w:p>
        </w:tc>
        <w:tc>
          <w:tcPr>
            <w:tcW w:w="1628" w:type="dxa"/>
            <w:tcBorders>
              <w:top w:val="nil"/>
              <w:left w:val="nil"/>
              <w:bottom w:val="nil"/>
              <w:right w:val="nil"/>
            </w:tcBorders>
            <w:shd w:val="clear" w:color="auto" w:fill="auto"/>
            <w:vAlign w:val="center"/>
            <w:hideMark/>
          </w:tcPr>
          <w:p w14:paraId="360FE7D6" w14:textId="77777777" w:rsidR="00EC3478" w:rsidRPr="00CD0EEC" w:rsidRDefault="00EC3478" w:rsidP="00FA120B">
            <w:pPr>
              <w:jc w:val="center"/>
              <w:rPr>
                <w:rFonts w:ascii="Franklin Gothic Book" w:hAnsi="Franklin Gothic Book"/>
                <w:color w:val="000000"/>
              </w:rPr>
            </w:pPr>
            <w:r>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1B3DDBD4" w14:textId="77777777" w:rsidR="00EC3478" w:rsidRPr="007E226F" w:rsidRDefault="00EC3478" w:rsidP="00FA120B">
            <w:pPr>
              <w:jc w:val="center"/>
              <w:rPr>
                <w:rFonts w:ascii="Franklin Gothic Book" w:hAnsi="Franklin Gothic Book"/>
                <w:b/>
                <w:bCs/>
                <w:color w:val="FF0000"/>
              </w:rPr>
            </w:pPr>
            <w:r w:rsidRPr="007E226F">
              <w:rPr>
                <w:rFonts w:ascii="Franklin Gothic Book" w:hAnsi="Franklin Gothic Book"/>
                <w:b/>
                <w:bCs/>
                <w:color w:val="FF0000"/>
              </w:rPr>
              <w:t>-</w:t>
            </w:r>
            <w:r>
              <w:rPr>
                <w:rFonts w:ascii="Franklin Gothic Book" w:hAnsi="Franklin Gothic Book"/>
                <w:b/>
                <w:bCs/>
                <w:color w:val="FF0000"/>
              </w:rPr>
              <w:t>18</w:t>
            </w:r>
          </w:p>
        </w:tc>
      </w:tr>
      <w:tr w:rsidR="00EC3478" w:rsidRPr="004C784F" w14:paraId="0E7C9643" w14:textId="77777777" w:rsidTr="00FA120B">
        <w:trPr>
          <w:trHeight w:val="312"/>
        </w:trPr>
        <w:tc>
          <w:tcPr>
            <w:tcW w:w="1180" w:type="dxa"/>
            <w:tcBorders>
              <w:top w:val="nil"/>
              <w:left w:val="nil"/>
              <w:bottom w:val="nil"/>
              <w:right w:val="nil"/>
            </w:tcBorders>
            <w:shd w:val="clear" w:color="auto" w:fill="auto"/>
            <w:noWrap/>
            <w:vAlign w:val="center"/>
            <w:hideMark/>
          </w:tcPr>
          <w:p w14:paraId="0A39FD36"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O-2</w:t>
            </w:r>
          </w:p>
        </w:tc>
        <w:tc>
          <w:tcPr>
            <w:tcW w:w="1328" w:type="dxa"/>
            <w:tcBorders>
              <w:top w:val="nil"/>
              <w:left w:val="nil"/>
              <w:bottom w:val="nil"/>
              <w:right w:val="nil"/>
            </w:tcBorders>
            <w:shd w:val="clear" w:color="auto" w:fill="auto"/>
            <w:noWrap/>
            <w:vAlign w:val="center"/>
            <w:hideMark/>
          </w:tcPr>
          <w:p w14:paraId="6DB3C2B4"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9</w:t>
            </w:r>
          </w:p>
        </w:tc>
        <w:tc>
          <w:tcPr>
            <w:tcW w:w="1188" w:type="dxa"/>
            <w:tcBorders>
              <w:top w:val="nil"/>
              <w:left w:val="nil"/>
              <w:bottom w:val="nil"/>
              <w:right w:val="nil"/>
            </w:tcBorders>
            <w:shd w:val="clear" w:color="auto" w:fill="auto"/>
            <w:noWrap/>
            <w:vAlign w:val="center"/>
            <w:hideMark/>
          </w:tcPr>
          <w:p w14:paraId="2441552D"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1</w:t>
            </w:r>
            <w:r>
              <w:rPr>
                <w:rFonts w:ascii="Franklin Gothic Book" w:hAnsi="Franklin Gothic Book"/>
                <w:color w:val="000000"/>
              </w:rPr>
              <w:t>1</w:t>
            </w:r>
          </w:p>
        </w:tc>
        <w:tc>
          <w:tcPr>
            <w:tcW w:w="1420" w:type="dxa"/>
            <w:tcBorders>
              <w:top w:val="nil"/>
              <w:left w:val="nil"/>
              <w:bottom w:val="nil"/>
              <w:right w:val="nil"/>
            </w:tcBorders>
            <w:shd w:val="clear" w:color="auto" w:fill="auto"/>
            <w:noWrap/>
            <w:vAlign w:val="center"/>
            <w:hideMark/>
          </w:tcPr>
          <w:p w14:paraId="796D5478" w14:textId="77777777" w:rsidR="00EC3478" w:rsidRPr="00CD0EEC" w:rsidRDefault="00EC3478" w:rsidP="00FA120B">
            <w:pPr>
              <w:jc w:val="center"/>
              <w:rPr>
                <w:rFonts w:ascii="Franklin Gothic Book" w:hAnsi="Franklin Gothic Book"/>
                <w:color w:val="000000"/>
              </w:rPr>
            </w:pPr>
            <w:r>
              <w:rPr>
                <w:rFonts w:ascii="Franklin Gothic Book" w:hAnsi="Franklin Gothic Book"/>
                <w:color w:val="000000"/>
              </w:rPr>
              <w:t>2</w:t>
            </w:r>
          </w:p>
        </w:tc>
        <w:tc>
          <w:tcPr>
            <w:tcW w:w="1628" w:type="dxa"/>
            <w:tcBorders>
              <w:top w:val="nil"/>
              <w:left w:val="nil"/>
              <w:bottom w:val="nil"/>
              <w:right w:val="nil"/>
            </w:tcBorders>
            <w:shd w:val="clear" w:color="auto" w:fill="auto"/>
            <w:vAlign w:val="center"/>
            <w:hideMark/>
          </w:tcPr>
          <w:p w14:paraId="724E777A"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474A7523" w14:textId="77777777" w:rsidR="00EC3478" w:rsidRPr="007E226F" w:rsidRDefault="00EC3478" w:rsidP="00FA120B">
            <w:pPr>
              <w:jc w:val="center"/>
              <w:rPr>
                <w:rFonts w:ascii="Franklin Gothic Book" w:hAnsi="Franklin Gothic Book"/>
                <w:b/>
                <w:color w:val="000000"/>
              </w:rPr>
            </w:pPr>
            <w:r>
              <w:rPr>
                <w:rFonts w:ascii="Franklin Gothic Book" w:hAnsi="Franklin Gothic Book"/>
                <w:b/>
                <w:color w:val="000000"/>
              </w:rPr>
              <w:t>2</w:t>
            </w:r>
          </w:p>
        </w:tc>
      </w:tr>
      <w:tr w:rsidR="00EC3478" w:rsidRPr="004C784F" w14:paraId="1BD9DF71" w14:textId="77777777" w:rsidTr="00FA120B">
        <w:trPr>
          <w:trHeight w:val="312"/>
        </w:trPr>
        <w:tc>
          <w:tcPr>
            <w:tcW w:w="1180" w:type="dxa"/>
            <w:tcBorders>
              <w:top w:val="nil"/>
              <w:left w:val="nil"/>
              <w:bottom w:val="nil"/>
              <w:right w:val="nil"/>
            </w:tcBorders>
            <w:shd w:val="clear" w:color="auto" w:fill="auto"/>
            <w:noWrap/>
            <w:vAlign w:val="center"/>
            <w:hideMark/>
          </w:tcPr>
          <w:p w14:paraId="5C9D33F2"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O-1</w:t>
            </w:r>
          </w:p>
        </w:tc>
        <w:tc>
          <w:tcPr>
            <w:tcW w:w="1328" w:type="dxa"/>
            <w:tcBorders>
              <w:top w:val="nil"/>
              <w:left w:val="nil"/>
              <w:bottom w:val="nil"/>
              <w:right w:val="nil"/>
            </w:tcBorders>
            <w:shd w:val="clear" w:color="auto" w:fill="auto"/>
            <w:noWrap/>
            <w:vAlign w:val="center"/>
            <w:hideMark/>
          </w:tcPr>
          <w:p w14:paraId="15DEC02E"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15</w:t>
            </w:r>
          </w:p>
        </w:tc>
        <w:tc>
          <w:tcPr>
            <w:tcW w:w="1188" w:type="dxa"/>
            <w:tcBorders>
              <w:top w:val="nil"/>
              <w:left w:val="nil"/>
              <w:bottom w:val="nil"/>
              <w:right w:val="nil"/>
            </w:tcBorders>
            <w:shd w:val="clear" w:color="auto" w:fill="auto"/>
            <w:noWrap/>
            <w:vAlign w:val="center"/>
            <w:hideMark/>
          </w:tcPr>
          <w:p w14:paraId="1D7F6274" w14:textId="77777777" w:rsidR="00EC3478" w:rsidRPr="00CD0EEC" w:rsidRDefault="00EC3478" w:rsidP="00FA120B">
            <w:pPr>
              <w:jc w:val="center"/>
              <w:rPr>
                <w:rFonts w:ascii="Franklin Gothic Book" w:hAnsi="Franklin Gothic Book"/>
                <w:color w:val="000000"/>
              </w:rPr>
            </w:pPr>
            <w:r w:rsidRPr="00CD0EEC">
              <w:rPr>
                <w:rFonts w:ascii="Franklin Gothic Book" w:hAnsi="Franklin Gothic Book"/>
                <w:color w:val="000000"/>
              </w:rPr>
              <w:t>1</w:t>
            </w:r>
            <w:r>
              <w:rPr>
                <w:rFonts w:ascii="Franklin Gothic Book" w:hAnsi="Franklin Gothic Book"/>
                <w:color w:val="000000"/>
              </w:rPr>
              <w:t>6</w:t>
            </w:r>
          </w:p>
        </w:tc>
        <w:tc>
          <w:tcPr>
            <w:tcW w:w="1420" w:type="dxa"/>
            <w:tcBorders>
              <w:top w:val="nil"/>
              <w:left w:val="nil"/>
              <w:bottom w:val="nil"/>
              <w:right w:val="nil"/>
            </w:tcBorders>
            <w:shd w:val="clear" w:color="auto" w:fill="auto"/>
            <w:noWrap/>
            <w:vAlign w:val="center"/>
            <w:hideMark/>
          </w:tcPr>
          <w:p w14:paraId="3AF0C964" w14:textId="77777777" w:rsidR="00EC3478" w:rsidRPr="00CD0EEC" w:rsidRDefault="00EC3478" w:rsidP="00FA120B">
            <w:pPr>
              <w:jc w:val="center"/>
              <w:rPr>
                <w:rFonts w:ascii="Franklin Gothic Book" w:hAnsi="Franklin Gothic Book"/>
                <w:color w:val="000000"/>
              </w:rPr>
            </w:pPr>
            <w:r>
              <w:rPr>
                <w:rFonts w:ascii="Franklin Gothic Book" w:hAnsi="Franklin Gothic Book"/>
                <w:color w:val="000000"/>
              </w:rPr>
              <w:t>1</w:t>
            </w:r>
          </w:p>
        </w:tc>
        <w:tc>
          <w:tcPr>
            <w:tcW w:w="1628" w:type="dxa"/>
            <w:tcBorders>
              <w:top w:val="nil"/>
              <w:left w:val="nil"/>
              <w:bottom w:val="nil"/>
              <w:right w:val="nil"/>
            </w:tcBorders>
            <w:shd w:val="clear" w:color="auto" w:fill="auto"/>
            <w:vAlign w:val="center"/>
            <w:hideMark/>
          </w:tcPr>
          <w:p w14:paraId="426AE595" w14:textId="77777777" w:rsidR="00EC3478" w:rsidRPr="00CD0EEC" w:rsidRDefault="00EC3478" w:rsidP="00FA120B">
            <w:pPr>
              <w:jc w:val="center"/>
              <w:rPr>
                <w:rFonts w:ascii="Franklin Gothic Book" w:hAnsi="Franklin Gothic Book"/>
                <w:color w:val="000000"/>
              </w:rPr>
            </w:pPr>
            <w:r>
              <w:rPr>
                <w:rFonts w:ascii="Franklin Gothic Book" w:hAnsi="Franklin Gothic Book"/>
                <w:color w:val="000000"/>
              </w:rPr>
              <w:t>3</w:t>
            </w:r>
          </w:p>
        </w:tc>
        <w:tc>
          <w:tcPr>
            <w:tcW w:w="956" w:type="dxa"/>
            <w:tcBorders>
              <w:top w:val="nil"/>
              <w:left w:val="nil"/>
              <w:bottom w:val="nil"/>
              <w:right w:val="nil"/>
            </w:tcBorders>
            <w:shd w:val="clear" w:color="auto" w:fill="auto"/>
            <w:vAlign w:val="center"/>
            <w:hideMark/>
          </w:tcPr>
          <w:p w14:paraId="19F66052" w14:textId="77777777" w:rsidR="00EC3478" w:rsidRPr="007E226F" w:rsidRDefault="00EC3478" w:rsidP="00FA120B">
            <w:pPr>
              <w:jc w:val="center"/>
              <w:rPr>
                <w:rFonts w:ascii="Franklin Gothic Book" w:hAnsi="Franklin Gothic Book"/>
                <w:b/>
                <w:color w:val="000000"/>
              </w:rPr>
            </w:pPr>
            <w:r w:rsidRPr="008B2665">
              <w:rPr>
                <w:rFonts w:ascii="Franklin Gothic Book" w:hAnsi="Franklin Gothic Book"/>
                <w:b/>
                <w:color w:val="FF0000"/>
              </w:rPr>
              <w:t>-2</w:t>
            </w:r>
          </w:p>
        </w:tc>
      </w:tr>
      <w:tr w:rsidR="00EC3478" w:rsidRPr="004C784F" w14:paraId="682A36F5" w14:textId="77777777" w:rsidTr="00FA120B">
        <w:trPr>
          <w:trHeight w:val="312"/>
        </w:trPr>
        <w:tc>
          <w:tcPr>
            <w:tcW w:w="1180" w:type="dxa"/>
            <w:tcBorders>
              <w:top w:val="nil"/>
              <w:left w:val="nil"/>
              <w:bottom w:val="nil"/>
              <w:right w:val="nil"/>
            </w:tcBorders>
            <w:shd w:val="clear" w:color="auto" w:fill="auto"/>
            <w:noWrap/>
            <w:vAlign w:val="center"/>
            <w:hideMark/>
          </w:tcPr>
          <w:p w14:paraId="105DA7A1" w14:textId="77777777" w:rsidR="00EC3478" w:rsidRPr="004C784F" w:rsidRDefault="00EC3478" w:rsidP="00FA120B">
            <w:pPr>
              <w:rPr>
                <w:rFonts w:ascii="Franklin Gothic Book" w:hAnsi="Franklin Gothic Book"/>
                <w:b/>
                <w:bCs/>
                <w:color w:val="000000"/>
              </w:rPr>
            </w:pPr>
            <w:r w:rsidRPr="004C784F">
              <w:rPr>
                <w:rFonts w:ascii="Franklin Gothic Book" w:hAnsi="Franklin Gothic Book"/>
                <w:b/>
                <w:bCs/>
                <w:color w:val="000000"/>
              </w:rPr>
              <w:t>Totals</w:t>
            </w:r>
          </w:p>
        </w:tc>
        <w:tc>
          <w:tcPr>
            <w:tcW w:w="1328" w:type="dxa"/>
            <w:tcBorders>
              <w:top w:val="nil"/>
              <w:left w:val="nil"/>
              <w:bottom w:val="nil"/>
              <w:right w:val="nil"/>
            </w:tcBorders>
            <w:shd w:val="clear" w:color="auto" w:fill="auto"/>
            <w:noWrap/>
            <w:vAlign w:val="center"/>
            <w:hideMark/>
          </w:tcPr>
          <w:p w14:paraId="73F47A17" w14:textId="77777777" w:rsidR="00EC3478" w:rsidRPr="00CD0EEC" w:rsidRDefault="00EC3478" w:rsidP="00FA120B">
            <w:pPr>
              <w:jc w:val="center"/>
              <w:rPr>
                <w:rFonts w:ascii="Franklin Gothic Book" w:hAnsi="Franklin Gothic Book" w:cs="Calibri"/>
                <w:b/>
                <w:color w:val="000000"/>
              </w:rPr>
            </w:pPr>
            <w:r w:rsidRPr="00CD0EEC">
              <w:rPr>
                <w:rFonts w:ascii="Franklin Gothic Book" w:hAnsi="Franklin Gothic Book" w:cs="Calibri"/>
                <w:b/>
                <w:color w:val="000000"/>
              </w:rPr>
              <w:t>59</w:t>
            </w:r>
          </w:p>
        </w:tc>
        <w:tc>
          <w:tcPr>
            <w:tcW w:w="1188" w:type="dxa"/>
            <w:tcBorders>
              <w:top w:val="nil"/>
              <w:left w:val="nil"/>
              <w:bottom w:val="nil"/>
              <w:right w:val="nil"/>
            </w:tcBorders>
            <w:shd w:val="clear" w:color="auto" w:fill="auto"/>
            <w:noWrap/>
            <w:vAlign w:val="center"/>
            <w:hideMark/>
          </w:tcPr>
          <w:p w14:paraId="04FCC3D0" w14:textId="77777777" w:rsidR="00EC3478" w:rsidRPr="00CD0EEC" w:rsidRDefault="00EC3478" w:rsidP="00FA120B">
            <w:pPr>
              <w:jc w:val="center"/>
              <w:rPr>
                <w:rFonts w:ascii="Franklin Gothic Book" w:hAnsi="Franklin Gothic Book" w:cs="Calibri"/>
                <w:b/>
                <w:color w:val="000000"/>
              </w:rPr>
            </w:pPr>
            <w:r w:rsidRPr="00CD0EEC">
              <w:rPr>
                <w:rFonts w:ascii="Franklin Gothic Book" w:hAnsi="Franklin Gothic Book" w:cs="Calibri"/>
                <w:b/>
                <w:color w:val="000000"/>
              </w:rPr>
              <w:t>4</w:t>
            </w:r>
            <w:r>
              <w:rPr>
                <w:rFonts w:ascii="Franklin Gothic Book" w:hAnsi="Franklin Gothic Book" w:cs="Calibri"/>
                <w:b/>
                <w:color w:val="000000"/>
              </w:rPr>
              <w:t>3</w:t>
            </w:r>
          </w:p>
        </w:tc>
        <w:tc>
          <w:tcPr>
            <w:tcW w:w="1420" w:type="dxa"/>
            <w:tcBorders>
              <w:top w:val="nil"/>
              <w:left w:val="nil"/>
              <w:bottom w:val="nil"/>
              <w:right w:val="nil"/>
            </w:tcBorders>
            <w:shd w:val="clear" w:color="auto" w:fill="auto"/>
            <w:noWrap/>
            <w:vAlign w:val="center"/>
            <w:hideMark/>
          </w:tcPr>
          <w:p w14:paraId="6FF0B4FD" w14:textId="77777777" w:rsidR="00EC3478" w:rsidRPr="00CD0EEC" w:rsidRDefault="00EC3478" w:rsidP="00FA120B">
            <w:pPr>
              <w:jc w:val="center"/>
              <w:rPr>
                <w:rFonts w:ascii="Franklin Gothic Book" w:hAnsi="Franklin Gothic Book" w:cs="Calibri"/>
                <w:b/>
                <w:bCs/>
                <w:color w:val="FF0000"/>
              </w:rPr>
            </w:pPr>
            <w:r w:rsidRPr="00CD0EEC">
              <w:rPr>
                <w:rFonts w:ascii="Franklin Gothic Book" w:hAnsi="Franklin Gothic Book" w:cs="Calibri"/>
                <w:b/>
                <w:bCs/>
                <w:color w:val="FF0000"/>
              </w:rPr>
              <w:t>-</w:t>
            </w:r>
            <w:r>
              <w:rPr>
                <w:rFonts w:ascii="Franklin Gothic Book" w:hAnsi="Franklin Gothic Book" w:cs="Calibri"/>
                <w:b/>
                <w:bCs/>
                <w:color w:val="FF0000"/>
              </w:rPr>
              <w:t>16</w:t>
            </w:r>
          </w:p>
        </w:tc>
        <w:tc>
          <w:tcPr>
            <w:tcW w:w="1628" w:type="dxa"/>
            <w:tcBorders>
              <w:top w:val="nil"/>
              <w:left w:val="nil"/>
              <w:bottom w:val="nil"/>
              <w:right w:val="nil"/>
            </w:tcBorders>
            <w:shd w:val="clear" w:color="auto" w:fill="auto"/>
            <w:vAlign w:val="center"/>
            <w:hideMark/>
          </w:tcPr>
          <w:p w14:paraId="005C311F" w14:textId="77777777" w:rsidR="00EC3478" w:rsidRPr="00CD0EEC" w:rsidRDefault="00EC3478" w:rsidP="00FA120B">
            <w:pPr>
              <w:jc w:val="center"/>
              <w:rPr>
                <w:rFonts w:ascii="Franklin Gothic Book" w:hAnsi="Franklin Gothic Book" w:cs="Calibri"/>
                <w:b/>
                <w:color w:val="000000"/>
              </w:rPr>
            </w:pPr>
            <w:r>
              <w:rPr>
                <w:rFonts w:ascii="Franklin Gothic Book" w:hAnsi="Franklin Gothic Book" w:cs="Calibri"/>
                <w:b/>
                <w:color w:val="000000"/>
              </w:rPr>
              <w:t>3</w:t>
            </w:r>
          </w:p>
        </w:tc>
        <w:tc>
          <w:tcPr>
            <w:tcW w:w="956" w:type="dxa"/>
            <w:tcBorders>
              <w:top w:val="nil"/>
              <w:left w:val="nil"/>
              <w:bottom w:val="nil"/>
              <w:right w:val="nil"/>
            </w:tcBorders>
            <w:shd w:val="clear" w:color="auto" w:fill="auto"/>
            <w:vAlign w:val="center"/>
            <w:hideMark/>
          </w:tcPr>
          <w:p w14:paraId="6BD51241" w14:textId="77777777" w:rsidR="00EC3478" w:rsidRPr="00CD0EEC" w:rsidRDefault="00EC3478" w:rsidP="00FA120B">
            <w:pPr>
              <w:jc w:val="center"/>
              <w:rPr>
                <w:rFonts w:ascii="Franklin Gothic Book" w:hAnsi="Franklin Gothic Book"/>
                <w:b/>
                <w:bCs/>
                <w:color w:val="FF0000"/>
              </w:rPr>
            </w:pPr>
            <w:r w:rsidRPr="00CD0EEC">
              <w:rPr>
                <w:rFonts w:ascii="Franklin Gothic Book" w:hAnsi="Franklin Gothic Book"/>
                <w:b/>
                <w:bCs/>
                <w:color w:val="FF0000"/>
              </w:rPr>
              <w:t>-1</w:t>
            </w:r>
            <w:r>
              <w:rPr>
                <w:rFonts w:ascii="Franklin Gothic Book" w:hAnsi="Franklin Gothic Book"/>
                <w:b/>
                <w:bCs/>
                <w:color w:val="FF0000"/>
              </w:rPr>
              <w:t>9</w:t>
            </w:r>
          </w:p>
        </w:tc>
      </w:tr>
    </w:tbl>
    <w:p w14:paraId="368B3A15" w14:textId="77777777" w:rsidR="00EC3478" w:rsidRPr="004C784F" w:rsidRDefault="00EC3478" w:rsidP="00EC3478">
      <w:pPr>
        <w:rPr>
          <w:rFonts w:ascii="Franklin Gothic Book" w:hAnsi="Franklin Gothic Book"/>
        </w:rPr>
      </w:pPr>
    </w:p>
    <w:p w14:paraId="164012BF" w14:textId="77777777" w:rsidR="00EC3478" w:rsidRPr="004C784F" w:rsidRDefault="00EC3478" w:rsidP="00EC3478">
      <w:pPr>
        <w:rPr>
          <w:rFonts w:ascii="Franklin Gothic Book" w:hAnsi="Franklin Gothic Book"/>
          <w:b/>
          <w:bCs/>
          <w:color w:val="000000"/>
        </w:rPr>
      </w:pPr>
      <w:r w:rsidRPr="004C784F">
        <w:rPr>
          <w:rFonts w:ascii="Franklin Gothic Book" w:hAnsi="Franklin Gothic Book"/>
          <w:b/>
          <w:bCs/>
          <w:color w:val="000000"/>
        </w:rPr>
        <w:t>7520 Food Service Warrant</w:t>
      </w:r>
    </w:p>
    <w:tbl>
      <w:tblPr>
        <w:tblW w:w="7700" w:type="dxa"/>
        <w:tblLook w:val="04A0" w:firstRow="1" w:lastRow="0" w:firstColumn="1" w:lastColumn="0" w:noHBand="0" w:noVBand="1"/>
      </w:tblPr>
      <w:tblGrid>
        <w:gridCol w:w="1180"/>
        <w:gridCol w:w="1328"/>
        <w:gridCol w:w="1188"/>
        <w:gridCol w:w="1420"/>
        <w:gridCol w:w="1628"/>
        <w:gridCol w:w="956"/>
      </w:tblGrid>
      <w:tr w:rsidR="00EC3478" w:rsidRPr="004C784F" w14:paraId="62A01FF1" w14:textId="77777777" w:rsidTr="00FA120B">
        <w:trPr>
          <w:trHeight w:val="900"/>
        </w:trPr>
        <w:tc>
          <w:tcPr>
            <w:tcW w:w="1180" w:type="dxa"/>
            <w:tcBorders>
              <w:top w:val="nil"/>
              <w:left w:val="nil"/>
              <w:bottom w:val="nil"/>
              <w:right w:val="nil"/>
            </w:tcBorders>
            <w:shd w:val="clear" w:color="auto" w:fill="auto"/>
            <w:vAlign w:val="center"/>
            <w:hideMark/>
          </w:tcPr>
          <w:p w14:paraId="331BD811"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4E3CE43C"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110CA665"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420" w:type="dxa"/>
            <w:tcBorders>
              <w:top w:val="nil"/>
              <w:left w:val="nil"/>
              <w:bottom w:val="nil"/>
              <w:right w:val="nil"/>
            </w:tcBorders>
            <w:shd w:val="clear" w:color="auto" w:fill="auto"/>
            <w:vAlign w:val="center"/>
            <w:hideMark/>
          </w:tcPr>
          <w:p w14:paraId="2D5826F1"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Gross Over/Under</w:t>
            </w:r>
          </w:p>
        </w:tc>
        <w:tc>
          <w:tcPr>
            <w:tcW w:w="1628" w:type="dxa"/>
            <w:tcBorders>
              <w:top w:val="nil"/>
              <w:left w:val="nil"/>
              <w:bottom w:val="nil"/>
              <w:right w:val="nil"/>
            </w:tcBorders>
            <w:shd w:val="clear" w:color="auto" w:fill="auto"/>
            <w:vAlign w:val="center"/>
            <w:hideMark/>
          </w:tcPr>
          <w:p w14:paraId="29DAB282"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Non-Distributable Inventory</w:t>
            </w:r>
          </w:p>
        </w:tc>
        <w:tc>
          <w:tcPr>
            <w:tcW w:w="956" w:type="dxa"/>
            <w:tcBorders>
              <w:top w:val="nil"/>
              <w:left w:val="nil"/>
              <w:bottom w:val="nil"/>
              <w:right w:val="nil"/>
            </w:tcBorders>
            <w:shd w:val="clear" w:color="auto" w:fill="auto"/>
            <w:vAlign w:val="center"/>
            <w:hideMark/>
          </w:tcPr>
          <w:p w14:paraId="45FEFF97" w14:textId="77777777" w:rsidR="00EC3478" w:rsidRPr="004C784F" w:rsidRDefault="00EC3478" w:rsidP="00FA120B">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Total Delta</w:t>
            </w:r>
          </w:p>
        </w:tc>
      </w:tr>
      <w:tr w:rsidR="00EC3478" w:rsidRPr="004C784F" w14:paraId="0112CEB4" w14:textId="77777777" w:rsidTr="00FA120B">
        <w:trPr>
          <w:trHeight w:val="312"/>
        </w:trPr>
        <w:tc>
          <w:tcPr>
            <w:tcW w:w="1180" w:type="dxa"/>
            <w:tcBorders>
              <w:top w:val="nil"/>
              <w:left w:val="nil"/>
              <w:bottom w:val="nil"/>
              <w:right w:val="nil"/>
            </w:tcBorders>
            <w:shd w:val="clear" w:color="auto" w:fill="auto"/>
            <w:noWrap/>
            <w:vAlign w:val="center"/>
            <w:hideMark/>
          </w:tcPr>
          <w:p w14:paraId="33F64375"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CWO-5</w:t>
            </w:r>
          </w:p>
        </w:tc>
        <w:tc>
          <w:tcPr>
            <w:tcW w:w="1328" w:type="dxa"/>
            <w:tcBorders>
              <w:top w:val="nil"/>
              <w:left w:val="nil"/>
              <w:bottom w:val="nil"/>
              <w:right w:val="nil"/>
            </w:tcBorders>
            <w:shd w:val="clear" w:color="auto" w:fill="auto"/>
            <w:noWrap/>
            <w:vAlign w:val="center"/>
            <w:hideMark/>
          </w:tcPr>
          <w:p w14:paraId="0986B05B" w14:textId="77777777" w:rsidR="00EC3478" w:rsidRPr="00467FB4" w:rsidRDefault="00EC3478" w:rsidP="00FA120B">
            <w:pPr>
              <w:jc w:val="center"/>
              <w:rPr>
                <w:rFonts w:ascii="Franklin Gothic Book" w:hAnsi="Franklin Gothic Book"/>
                <w:color w:val="000000"/>
              </w:rPr>
            </w:pPr>
            <w:r w:rsidRPr="00467FB4">
              <w:rPr>
                <w:rFonts w:ascii="Franklin Gothic Book" w:hAnsi="Franklin Gothic Book"/>
                <w:color w:val="000000"/>
              </w:rPr>
              <w:t>3</w:t>
            </w:r>
          </w:p>
        </w:tc>
        <w:tc>
          <w:tcPr>
            <w:tcW w:w="1188" w:type="dxa"/>
            <w:tcBorders>
              <w:top w:val="nil"/>
              <w:left w:val="nil"/>
              <w:bottom w:val="nil"/>
              <w:right w:val="nil"/>
            </w:tcBorders>
            <w:shd w:val="clear" w:color="auto" w:fill="auto"/>
            <w:noWrap/>
            <w:vAlign w:val="center"/>
            <w:hideMark/>
          </w:tcPr>
          <w:p w14:paraId="0F28462A" w14:textId="77777777" w:rsidR="00EC3478" w:rsidRPr="00467FB4" w:rsidRDefault="00EC3478" w:rsidP="00FA120B">
            <w:pPr>
              <w:jc w:val="center"/>
              <w:rPr>
                <w:rFonts w:ascii="Franklin Gothic Book" w:hAnsi="Franklin Gothic Book"/>
                <w:color w:val="000000"/>
              </w:rPr>
            </w:pPr>
            <w:r>
              <w:rPr>
                <w:rFonts w:ascii="Franklin Gothic Book" w:hAnsi="Franklin Gothic Book"/>
                <w:color w:val="000000"/>
              </w:rPr>
              <w:t>5</w:t>
            </w:r>
          </w:p>
        </w:tc>
        <w:tc>
          <w:tcPr>
            <w:tcW w:w="1420" w:type="dxa"/>
            <w:tcBorders>
              <w:top w:val="nil"/>
              <w:left w:val="nil"/>
              <w:bottom w:val="nil"/>
              <w:right w:val="nil"/>
            </w:tcBorders>
            <w:shd w:val="clear" w:color="auto" w:fill="auto"/>
            <w:noWrap/>
            <w:vAlign w:val="center"/>
            <w:hideMark/>
          </w:tcPr>
          <w:p w14:paraId="17186817" w14:textId="77777777" w:rsidR="00EC3478" w:rsidRPr="00467FB4" w:rsidRDefault="00EC3478" w:rsidP="00FA120B">
            <w:pPr>
              <w:jc w:val="center"/>
              <w:rPr>
                <w:rFonts w:ascii="Franklin Gothic Book" w:hAnsi="Franklin Gothic Book"/>
                <w:color w:val="000000"/>
              </w:rPr>
            </w:pPr>
            <w:r>
              <w:rPr>
                <w:rFonts w:ascii="Franklin Gothic Book" w:hAnsi="Franklin Gothic Book"/>
                <w:color w:val="000000"/>
              </w:rPr>
              <w:t>2</w:t>
            </w:r>
          </w:p>
        </w:tc>
        <w:tc>
          <w:tcPr>
            <w:tcW w:w="1628" w:type="dxa"/>
            <w:tcBorders>
              <w:top w:val="nil"/>
              <w:left w:val="nil"/>
              <w:bottom w:val="nil"/>
              <w:right w:val="nil"/>
            </w:tcBorders>
            <w:shd w:val="clear" w:color="auto" w:fill="auto"/>
            <w:vAlign w:val="center"/>
            <w:hideMark/>
          </w:tcPr>
          <w:p w14:paraId="1E5E01FD" w14:textId="77777777" w:rsidR="00EC3478" w:rsidRPr="00467FB4" w:rsidRDefault="00EC3478" w:rsidP="00FA120B">
            <w:pPr>
              <w:jc w:val="center"/>
              <w:rPr>
                <w:rFonts w:ascii="Franklin Gothic Book" w:hAnsi="Franklin Gothic Book"/>
                <w:color w:val="000000"/>
              </w:rPr>
            </w:pPr>
            <w:r>
              <w:rPr>
                <w:rFonts w:ascii="Franklin Gothic Book" w:hAnsi="Franklin Gothic Book"/>
                <w:color w:val="000000"/>
              </w:rPr>
              <w:t>1</w:t>
            </w:r>
          </w:p>
        </w:tc>
        <w:tc>
          <w:tcPr>
            <w:tcW w:w="956" w:type="dxa"/>
            <w:tcBorders>
              <w:top w:val="nil"/>
              <w:left w:val="nil"/>
              <w:bottom w:val="nil"/>
              <w:right w:val="nil"/>
            </w:tcBorders>
            <w:shd w:val="clear" w:color="auto" w:fill="auto"/>
            <w:vAlign w:val="center"/>
            <w:hideMark/>
          </w:tcPr>
          <w:p w14:paraId="177F1344" w14:textId="77777777" w:rsidR="00EC3478" w:rsidRPr="00273025" w:rsidRDefault="00EC3478" w:rsidP="00FA120B">
            <w:pPr>
              <w:jc w:val="center"/>
              <w:rPr>
                <w:rFonts w:ascii="Franklin Gothic Book" w:hAnsi="Franklin Gothic Book"/>
                <w:b/>
                <w:color w:val="000000"/>
              </w:rPr>
            </w:pPr>
            <w:r>
              <w:rPr>
                <w:rFonts w:ascii="Franklin Gothic Book" w:hAnsi="Franklin Gothic Book"/>
                <w:b/>
                <w:color w:val="000000"/>
              </w:rPr>
              <w:t>1</w:t>
            </w:r>
          </w:p>
        </w:tc>
      </w:tr>
      <w:tr w:rsidR="00EC3478" w:rsidRPr="004C784F" w14:paraId="702F8105" w14:textId="77777777" w:rsidTr="00FA120B">
        <w:trPr>
          <w:trHeight w:val="312"/>
        </w:trPr>
        <w:tc>
          <w:tcPr>
            <w:tcW w:w="1180" w:type="dxa"/>
            <w:tcBorders>
              <w:top w:val="nil"/>
              <w:left w:val="nil"/>
              <w:bottom w:val="nil"/>
              <w:right w:val="nil"/>
            </w:tcBorders>
            <w:shd w:val="clear" w:color="auto" w:fill="auto"/>
            <w:noWrap/>
            <w:vAlign w:val="center"/>
            <w:hideMark/>
          </w:tcPr>
          <w:p w14:paraId="49908F4E"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CWO-4</w:t>
            </w:r>
          </w:p>
        </w:tc>
        <w:tc>
          <w:tcPr>
            <w:tcW w:w="1328" w:type="dxa"/>
            <w:tcBorders>
              <w:top w:val="nil"/>
              <w:left w:val="nil"/>
              <w:bottom w:val="nil"/>
              <w:right w:val="nil"/>
            </w:tcBorders>
            <w:shd w:val="clear" w:color="auto" w:fill="auto"/>
            <w:noWrap/>
            <w:vAlign w:val="center"/>
            <w:hideMark/>
          </w:tcPr>
          <w:p w14:paraId="49D67ADA" w14:textId="77777777" w:rsidR="00EC3478" w:rsidRPr="00467FB4" w:rsidRDefault="00EC3478" w:rsidP="00FA120B">
            <w:pPr>
              <w:jc w:val="center"/>
              <w:rPr>
                <w:rFonts w:ascii="Franklin Gothic Book" w:hAnsi="Franklin Gothic Book"/>
                <w:color w:val="000000"/>
              </w:rPr>
            </w:pPr>
            <w:r w:rsidRPr="00467FB4">
              <w:rPr>
                <w:rFonts w:ascii="Franklin Gothic Book" w:hAnsi="Franklin Gothic Book"/>
                <w:color w:val="000000"/>
              </w:rPr>
              <w:t>10</w:t>
            </w:r>
          </w:p>
        </w:tc>
        <w:tc>
          <w:tcPr>
            <w:tcW w:w="1188" w:type="dxa"/>
            <w:tcBorders>
              <w:top w:val="nil"/>
              <w:left w:val="nil"/>
              <w:bottom w:val="nil"/>
              <w:right w:val="nil"/>
            </w:tcBorders>
            <w:shd w:val="clear" w:color="auto" w:fill="auto"/>
            <w:noWrap/>
            <w:vAlign w:val="center"/>
            <w:hideMark/>
          </w:tcPr>
          <w:p w14:paraId="4433E87E" w14:textId="77777777" w:rsidR="00EC3478" w:rsidRPr="00467FB4" w:rsidRDefault="00EC3478" w:rsidP="00FA120B">
            <w:pPr>
              <w:jc w:val="center"/>
              <w:rPr>
                <w:rFonts w:ascii="Franklin Gothic Book" w:hAnsi="Franklin Gothic Book"/>
                <w:color w:val="000000"/>
              </w:rPr>
            </w:pPr>
            <w:r>
              <w:rPr>
                <w:rFonts w:ascii="Franklin Gothic Book" w:hAnsi="Franklin Gothic Book"/>
                <w:color w:val="000000"/>
              </w:rPr>
              <w:t>13</w:t>
            </w:r>
          </w:p>
        </w:tc>
        <w:tc>
          <w:tcPr>
            <w:tcW w:w="1420" w:type="dxa"/>
            <w:tcBorders>
              <w:top w:val="nil"/>
              <w:left w:val="nil"/>
              <w:bottom w:val="nil"/>
              <w:right w:val="nil"/>
            </w:tcBorders>
            <w:shd w:val="clear" w:color="auto" w:fill="auto"/>
            <w:noWrap/>
            <w:vAlign w:val="center"/>
            <w:hideMark/>
          </w:tcPr>
          <w:p w14:paraId="166B07D0" w14:textId="77777777" w:rsidR="00EC3478" w:rsidRPr="00467FB4" w:rsidRDefault="00EC3478" w:rsidP="00FA120B">
            <w:pPr>
              <w:jc w:val="center"/>
              <w:rPr>
                <w:rFonts w:ascii="Franklin Gothic Book" w:hAnsi="Franklin Gothic Book"/>
                <w:b/>
                <w:bCs/>
                <w:color w:val="FF0000"/>
              </w:rPr>
            </w:pPr>
            <w:r w:rsidRPr="008B2665">
              <w:rPr>
                <w:rFonts w:ascii="Franklin Gothic Book" w:hAnsi="Franklin Gothic Book"/>
                <w:b/>
                <w:bCs/>
              </w:rPr>
              <w:t>3</w:t>
            </w:r>
          </w:p>
        </w:tc>
        <w:tc>
          <w:tcPr>
            <w:tcW w:w="1628" w:type="dxa"/>
            <w:tcBorders>
              <w:top w:val="nil"/>
              <w:left w:val="nil"/>
              <w:bottom w:val="nil"/>
              <w:right w:val="nil"/>
            </w:tcBorders>
            <w:shd w:val="clear" w:color="auto" w:fill="auto"/>
            <w:vAlign w:val="center"/>
            <w:hideMark/>
          </w:tcPr>
          <w:p w14:paraId="23176878" w14:textId="77777777" w:rsidR="00EC3478" w:rsidRPr="00467FB4" w:rsidRDefault="00EC3478" w:rsidP="00FA120B">
            <w:pPr>
              <w:jc w:val="center"/>
              <w:rPr>
                <w:rFonts w:ascii="Franklin Gothic Book" w:hAnsi="Franklin Gothic Book"/>
                <w:color w:val="000000"/>
              </w:rPr>
            </w:pPr>
            <w:r>
              <w:rPr>
                <w:rFonts w:ascii="Franklin Gothic Book" w:hAnsi="Franklin Gothic Book"/>
                <w:color w:val="000000"/>
              </w:rPr>
              <w:t>3</w:t>
            </w:r>
          </w:p>
        </w:tc>
        <w:tc>
          <w:tcPr>
            <w:tcW w:w="956" w:type="dxa"/>
            <w:tcBorders>
              <w:top w:val="nil"/>
              <w:left w:val="nil"/>
              <w:bottom w:val="nil"/>
              <w:right w:val="nil"/>
            </w:tcBorders>
            <w:shd w:val="clear" w:color="auto" w:fill="auto"/>
            <w:vAlign w:val="center"/>
            <w:hideMark/>
          </w:tcPr>
          <w:p w14:paraId="540F7605" w14:textId="77777777" w:rsidR="00EC3478" w:rsidRPr="00467FB4" w:rsidRDefault="00EC3478" w:rsidP="00FA120B">
            <w:pPr>
              <w:jc w:val="center"/>
              <w:rPr>
                <w:rFonts w:ascii="Franklin Gothic Book" w:hAnsi="Franklin Gothic Book"/>
                <w:b/>
                <w:bCs/>
                <w:color w:val="FF0000"/>
              </w:rPr>
            </w:pPr>
            <w:r w:rsidRPr="008B2665">
              <w:rPr>
                <w:rFonts w:ascii="Franklin Gothic Book" w:hAnsi="Franklin Gothic Book"/>
                <w:b/>
                <w:bCs/>
              </w:rPr>
              <w:t>0</w:t>
            </w:r>
          </w:p>
        </w:tc>
      </w:tr>
      <w:tr w:rsidR="00EC3478" w:rsidRPr="004C784F" w14:paraId="5ECF888E" w14:textId="77777777" w:rsidTr="00FA120B">
        <w:trPr>
          <w:trHeight w:val="312"/>
        </w:trPr>
        <w:tc>
          <w:tcPr>
            <w:tcW w:w="1180" w:type="dxa"/>
            <w:tcBorders>
              <w:top w:val="nil"/>
              <w:left w:val="nil"/>
              <w:bottom w:val="nil"/>
              <w:right w:val="nil"/>
            </w:tcBorders>
            <w:shd w:val="clear" w:color="auto" w:fill="auto"/>
            <w:noWrap/>
            <w:vAlign w:val="center"/>
            <w:hideMark/>
          </w:tcPr>
          <w:p w14:paraId="69758989"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CWO-3</w:t>
            </w:r>
          </w:p>
        </w:tc>
        <w:tc>
          <w:tcPr>
            <w:tcW w:w="1328" w:type="dxa"/>
            <w:tcBorders>
              <w:top w:val="nil"/>
              <w:left w:val="nil"/>
              <w:bottom w:val="nil"/>
              <w:right w:val="nil"/>
            </w:tcBorders>
            <w:shd w:val="clear" w:color="auto" w:fill="auto"/>
            <w:noWrap/>
            <w:vAlign w:val="center"/>
            <w:hideMark/>
          </w:tcPr>
          <w:p w14:paraId="5D2A3C30" w14:textId="77777777" w:rsidR="00EC3478" w:rsidRPr="00467FB4" w:rsidRDefault="00EC3478" w:rsidP="00FA120B">
            <w:pPr>
              <w:jc w:val="center"/>
              <w:rPr>
                <w:rFonts w:ascii="Franklin Gothic Book" w:hAnsi="Franklin Gothic Book"/>
                <w:color w:val="000000"/>
              </w:rPr>
            </w:pPr>
            <w:r w:rsidRPr="00467FB4">
              <w:rPr>
                <w:rFonts w:ascii="Franklin Gothic Book" w:hAnsi="Franklin Gothic Book"/>
                <w:color w:val="000000"/>
              </w:rPr>
              <w:t>25</w:t>
            </w:r>
          </w:p>
        </w:tc>
        <w:tc>
          <w:tcPr>
            <w:tcW w:w="1188" w:type="dxa"/>
            <w:tcBorders>
              <w:top w:val="nil"/>
              <w:left w:val="nil"/>
              <w:bottom w:val="nil"/>
              <w:right w:val="nil"/>
            </w:tcBorders>
            <w:shd w:val="clear" w:color="auto" w:fill="auto"/>
            <w:noWrap/>
            <w:vAlign w:val="center"/>
            <w:hideMark/>
          </w:tcPr>
          <w:p w14:paraId="3853DB19" w14:textId="77777777" w:rsidR="00EC3478" w:rsidRPr="00467FB4" w:rsidRDefault="00EC3478" w:rsidP="00FA120B">
            <w:pPr>
              <w:jc w:val="center"/>
              <w:rPr>
                <w:rFonts w:ascii="Franklin Gothic Book" w:hAnsi="Franklin Gothic Book"/>
                <w:color w:val="000000"/>
              </w:rPr>
            </w:pPr>
            <w:r w:rsidRPr="00467FB4">
              <w:rPr>
                <w:rFonts w:ascii="Franklin Gothic Book" w:hAnsi="Franklin Gothic Book"/>
                <w:color w:val="000000"/>
              </w:rPr>
              <w:t>2</w:t>
            </w:r>
            <w:r>
              <w:rPr>
                <w:rFonts w:ascii="Franklin Gothic Book" w:hAnsi="Franklin Gothic Book"/>
                <w:color w:val="000000"/>
              </w:rPr>
              <w:t>3</w:t>
            </w:r>
          </w:p>
        </w:tc>
        <w:tc>
          <w:tcPr>
            <w:tcW w:w="1420" w:type="dxa"/>
            <w:tcBorders>
              <w:top w:val="nil"/>
              <w:left w:val="nil"/>
              <w:bottom w:val="nil"/>
              <w:right w:val="nil"/>
            </w:tcBorders>
            <w:shd w:val="clear" w:color="auto" w:fill="auto"/>
            <w:noWrap/>
            <w:vAlign w:val="center"/>
            <w:hideMark/>
          </w:tcPr>
          <w:p w14:paraId="040929E0" w14:textId="77777777" w:rsidR="00EC3478" w:rsidRPr="00467FB4" w:rsidRDefault="00EC3478" w:rsidP="00FA120B">
            <w:pPr>
              <w:jc w:val="center"/>
              <w:rPr>
                <w:rFonts w:ascii="Franklin Gothic Book" w:hAnsi="Franklin Gothic Book"/>
                <w:color w:val="000000"/>
              </w:rPr>
            </w:pPr>
            <w:r w:rsidRPr="008B2665">
              <w:rPr>
                <w:rFonts w:ascii="Franklin Gothic Book" w:hAnsi="Franklin Gothic Book"/>
                <w:color w:val="FF0000"/>
              </w:rPr>
              <w:t>-2</w:t>
            </w:r>
          </w:p>
        </w:tc>
        <w:tc>
          <w:tcPr>
            <w:tcW w:w="1628" w:type="dxa"/>
            <w:tcBorders>
              <w:top w:val="nil"/>
              <w:left w:val="nil"/>
              <w:bottom w:val="nil"/>
              <w:right w:val="nil"/>
            </w:tcBorders>
            <w:shd w:val="clear" w:color="auto" w:fill="auto"/>
            <w:vAlign w:val="center"/>
            <w:hideMark/>
          </w:tcPr>
          <w:p w14:paraId="6E98170B" w14:textId="77777777" w:rsidR="00EC3478" w:rsidRPr="00467FB4" w:rsidRDefault="00EC3478" w:rsidP="00FA120B">
            <w:pPr>
              <w:jc w:val="center"/>
              <w:rPr>
                <w:rFonts w:ascii="Franklin Gothic Book" w:hAnsi="Franklin Gothic Book"/>
                <w:color w:val="000000"/>
              </w:rPr>
            </w:pPr>
            <w:r>
              <w:rPr>
                <w:rFonts w:ascii="Franklin Gothic Book" w:hAnsi="Franklin Gothic Book"/>
                <w:color w:val="000000"/>
              </w:rPr>
              <w:t>3</w:t>
            </w:r>
          </w:p>
        </w:tc>
        <w:tc>
          <w:tcPr>
            <w:tcW w:w="956" w:type="dxa"/>
            <w:tcBorders>
              <w:top w:val="nil"/>
              <w:left w:val="nil"/>
              <w:bottom w:val="nil"/>
              <w:right w:val="nil"/>
            </w:tcBorders>
            <w:shd w:val="clear" w:color="auto" w:fill="auto"/>
            <w:vAlign w:val="center"/>
            <w:hideMark/>
          </w:tcPr>
          <w:p w14:paraId="5BB8E254" w14:textId="77777777" w:rsidR="00EC3478" w:rsidRPr="00467FB4" w:rsidRDefault="00EC3478" w:rsidP="00FA120B">
            <w:pPr>
              <w:jc w:val="center"/>
              <w:rPr>
                <w:rFonts w:ascii="Franklin Gothic Book" w:hAnsi="Franklin Gothic Book"/>
                <w:b/>
                <w:bCs/>
                <w:color w:val="FF0000"/>
              </w:rPr>
            </w:pPr>
            <w:r w:rsidRPr="00467FB4">
              <w:rPr>
                <w:rFonts w:ascii="Franklin Gothic Book" w:hAnsi="Franklin Gothic Book"/>
                <w:b/>
                <w:bCs/>
                <w:color w:val="FF0000"/>
              </w:rPr>
              <w:t>-</w:t>
            </w:r>
            <w:r>
              <w:rPr>
                <w:rFonts w:ascii="Franklin Gothic Book" w:hAnsi="Franklin Gothic Book"/>
                <w:b/>
                <w:bCs/>
                <w:color w:val="FF0000"/>
              </w:rPr>
              <w:t>5</w:t>
            </w:r>
          </w:p>
        </w:tc>
      </w:tr>
      <w:tr w:rsidR="00EC3478" w:rsidRPr="004C784F" w14:paraId="63B065B7" w14:textId="77777777" w:rsidTr="00FA120B">
        <w:trPr>
          <w:trHeight w:val="312"/>
        </w:trPr>
        <w:tc>
          <w:tcPr>
            <w:tcW w:w="1180" w:type="dxa"/>
            <w:tcBorders>
              <w:top w:val="nil"/>
              <w:left w:val="nil"/>
              <w:bottom w:val="nil"/>
              <w:right w:val="nil"/>
            </w:tcBorders>
            <w:shd w:val="clear" w:color="auto" w:fill="auto"/>
            <w:noWrap/>
            <w:vAlign w:val="center"/>
            <w:hideMark/>
          </w:tcPr>
          <w:p w14:paraId="5AB699D5" w14:textId="77777777" w:rsidR="00EC3478" w:rsidRPr="004C784F" w:rsidRDefault="00EC3478" w:rsidP="00FA120B">
            <w:pPr>
              <w:rPr>
                <w:rFonts w:ascii="Franklin Gothic Book" w:hAnsi="Franklin Gothic Book"/>
                <w:b/>
                <w:color w:val="000000"/>
              </w:rPr>
            </w:pPr>
            <w:r w:rsidRPr="004C784F">
              <w:rPr>
                <w:rFonts w:ascii="Franklin Gothic Book" w:hAnsi="Franklin Gothic Book"/>
                <w:b/>
                <w:color w:val="000000"/>
              </w:rPr>
              <w:t>CWO-2</w:t>
            </w:r>
          </w:p>
        </w:tc>
        <w:tc>
          <w:tcPr>
            <w:tcW w:w="1328" w:type="dxa"/>
            <w:tcBorders>
              <w:top w:val="nil"/>
              <w:left w:val="nil"/>
              <w:bottom w:val="nil"/>
              <w:right w:val="nil"/>
            </w:tcBorders>
            <w:shd w:val="clear" w:color="auto" w:fill="auto"/>
            <w:noWrap/>
            <w:vAlign w:val="center"/>
            <w:hideMark/>
          </w:tcPr>
          <w:p w14:paraId="2A386FF3" w14:textId="77777777" w:rsidR="00EC3478" w:rsidRPr="00467FB4" w:rsidRDefault="00EC3478" w:rsidP="00FA120B">
            <w:pPr>
              <w:jc w:val="center"/>
              <w:rPr>
                <w:rFonts w:ascii="Franklin Gothic Book" w:hAnsi="Franklin Gothic Book"/>
                <w:color w:val="000000"/>
              </w:rPr>
            </w:pPr>
            <w:r w:rsidRPr="00467FB4">
              <w:rPr>
                <w:rFonts w:ascii="Franklin Gothic Book" w:hAnsi="Franklin Gothic Book"/>
                <w:color w:val="000000"/>
              </w:rPr>
              <w:t>20</w:t>
            </w:r>
          </w:p>
        </w:tc>
        <w:tc>
          <w:tcPr>
            <w:tcW w:w="1188" w:type="dxa"/>
            <w:tcBorders>
              <w:top w:val="nil"/>
              <w:left w:val="nil"/>
              <w:bottom w:val="nil"/>
              <w:right w:val="nil"/>
            </w:tcBorders>
            <w:shd w:val="clear" w:color="auto" w:fill="auto"/>
            <w:noWrap/>
            <w:vAlign w:val="center"/>
            <w:hideMark/>
          </w:tcPr>
          <w:p w14:paraId="522B8283" w14:textId="77777777" w:rsidR="00EC3478" w:rsidRPr="00467FB4" w:rsidRDefault="00EC3478" w:rsidP="00FA120B">
            <w:pPr>
              <w:jc w:val="center"/>
              <w:rPr>
                <w:rFonts w:ascii="Franklin Gothic Book" w:hAnsi="Franklin Gothic Book"/>
                <w:color w:val="000000"/>
              </w:rPr>
            </w:pPr>
            <w:r w:rsidRPr="00467FB4">
              <w:rPr>
                <w:rFonts w:ascii="Franklin Gothic Book" w:hAnsi="Franklin Gothic Book"/>
                <w:color w:val="000000"/>
              </w:rPr>
              <w:t>2</w:t>
            </w:r>
            <w:r>
              <w:rPr>
                <w:rFonts w:ascii="Franklin Gothic Book" w:hAnsi="Franklin Gothic Book"/>
                <w:color w:val="000000"/>
              </w:rPr>
              <w:t>1</w:t>
            </w:r>
          </w:p>
        </w:tc>
        <w:tc>
          <w:tcPr>
            <w:tcW w:w="1420" w:type="dxa"/>
            <w:tcBorders>
              <w:top w:val="nil"/>
              <w:left w:val="nil"/>
              <w:bottom w:val="nil"/>
              <w:right w:val="nil"/>
            </w:tcBorders>
            <w:shd w:val="clear" w:color="auto" w:fill="auto"/>
            <w:noWrap/>
            <w:vAlign w:val="center"/>
            <w:hideMark/>
          </w:tcPr>
          <w:p w14:paraId="6A3AAF22" w14:textId="77777777" w:rsidR="00EC3478" w:rsidRPr="00467FB4" w:rsidRDefault="00EC3478" w:rsidP="00FA120B">
            <w:pPr>
              <w:jc w:val="center"/>
              <w:rPr>
                <w:rFonts w:ascii="Franklin Gothic Book" w:hAnsi="Franklin Gothic Book"/>
                <w:color w:val="000000"/>
              </w:rPr>
            </w:pPr>
            <w:r>
              <w:rPr>
                <w:rFonts w:ascii="Franklin Gothic Book" w:hAnsi="Franklin Gothic Book"/>
                <w:color w:val="000000"/>
              </w:rPr>
              <w:t>1</w:t>
            </w:r>
          </w:p>
        </w:tc>
        <w:tc>
          <w:tcPr>
            <w:tcW w:w="1628" w:type="dxa"/>
            <w:tcBorders>
              <w:top w:val="nil"/>
              <w:left w:val="nil"/>
              <w:bottom w:val="nil"/>
              <w:right w:val="nil"/>
            </w:tcBorders>
            <w:shd w:val="clear" w:color="auto" w:fill="auto"/>
            <w:vAlign w:val="center"/>
            <w:hideMark/>
          </w:tcPr>
          <w:p w14:paraId="685D997E" w14:textId="77777777" w:rsidR="00EC3478" w:rsidRPr="00467FB4" w:rsidRDefault="00EC3478" w:rsidP="00FA120B">
            <w:pPr>
              <w:jc w:val="center"/>
              <w:rPr>
                <w:rFonts w:ascii="Franklin Gothic Book" w:hAnsi="Franklin Gothic Book"/>
                <w:color w:val="000000"/>
              </w:rPr>
            </w:pPr>
            <w:r>
              <w:rPr>
                <w:rFonts w:ascii="Franklin Gothic Book" w:hAnsi="Franklin Gothic Book"/>
                <w:color w:val="000000"/>
              </w:rPr>
              <w:t>2</w:t>
            </w:r>
          </w:p>
        </w:tc>
        <w:tc>
          <w:tcPr>
            <w:tcW w:w="956" w:type="dxa"/>
            <w:tcBorders>
              <w:top w:val="nil"/>
              <w:left w:val="nil"/>
              <w:bottom w:val="nil"/>
              <w:right w:val="nil"/>
            </w:tcBorders>
            <w:shd w:val="clear" w:color="auto" w:fill="auto"/>
            <w:vAlign w:val="center"/>
            <w:hideMark/>
          </w:tcPr>
          <w:p w14:paraId="69D6776C" w14:textId="77777777" w:rsidR="00EC3478" w:rsidRPr="00273025" w:rsidRDefault="00EC3478" w:rsidP="00FA120B">
            <w:pPr>
              <w:jc w:val="center"/>
              <w:rPr>
                <w:rFonts w:ascii="Franklin Gothic Book" w:hAnsi="Franklin Gothic Book"/>
                <w:b/>
                <w:color w:val="000000"/>
              </w:rPr>
            </w:pPr>
            <w:r w:rsidRPr="008B2665">
              <w:rPr>
                <w:rFonts w:ascii="Franklin Gothic Book" w:hAnsi="Franklin Gothic Book"/>
                <w:b/>
                <w:color w:val="FF0000"/>
              </w:rPr>
              <w:t>-1</w:t>
            </w:r>
          </w:p>
        </w:tc>
      </w:tr>
      <w:tr w:rsidR="00EC3478" w:rsidRPr="00CD0EEC" w14:paraId="2001D977" w14:textId="77777777" w:rsidTr="00FA120B">
        <w:trPr>
          <w:trHeight w:val="70"/>
        </w:trPr>
        <w:tc>
          <w:tcPr>
            <w:tcW w:w="1180" w:type="dxa"/>
            <w:tcBorders>
              <w:top w:val="nil"/>
              <w:left w:val="nil"/>
              <w:bottom w:val="nil"/>
              <w:right w:val="nil"/>
            </w:tcBorders>
            <w:shd w:val="clear" w:color="auto" w:fill="auto"/>
            <w:noWrap/>
            <w:vAlign w:val="center"/>
            <w:hideMark/>
          </w:tcPr>
          <w:p w14:paraId="013B0483" w14:textId="77777777" w:rsidR="00EC3478" w:rsidRPr="00273025" w:rsidRDefault="00EC3478" w:rsidP="00FA120B">
            <w:pPr>
              <w:rPr>
                <w:rFonts w:ascii="Franklin Gothic Book" w:hAnsi="Franklin Gothic Book"/>
                <w:b/>
                <w:bCs/>
                <w:color w:val="000000"/>
              </w:rPr>
            </w:pPr>
            <w:r w:rsidRPr="00273025">
              <w:rPr>
                <w:rFonts w:ascii="Franklin Gothic Book" w:hAnsi="Franklin Gothic Book"/>
                <w:b/>
                <w:bCs/>
                <w:color w:val="000000"/>
              </w:rPr>
              <w:t>Totals</w:t>
            </w:r>
          </w:p>
        </w:tc>
        <w:tc>
          <w:tcPr>
            <w:tcW w:w="1328" w:type="dxa"/>
            <w:tcBorders>
              <w:top w:val="nil"/>
              <w:left w:val="nil"/>
              <w:bottom w:val="nil"/>
              <w:right w:val="nil"/>
            </w:tcBorders>
            <w:shd w:val="clear" w:color="auto" w:fill="auto"/>
            <w:noWrap/>
            <w:vAlign w:val="center"/>
            <w:hideMark/>
          </w:tcPr>
          <w:p w14:paraId="5028BFB3" w14:textId="77777777" w:rsidR="00EC3478" w:rsidRPr="00273025" w:rsidRDefault="00EC3478" w:rsidP="00FA120B">
            <w:pPr>
              <w:jc w:val="center"/>
              <w:rPr>
                <w:rFonts w:ascii="Franklin Gothic Book" w:hAnsi="Franklin Gothic Book" w:cs="Calibri"/>
                <w:b/>
                <w:color w:val="000000"/>
                <w:sz w:val="22"/>
                <w:szCs w:val="22"/>
              </w:rPr>
            </w:pPr>
            <w:r w:rsidRPr="00273025">
              <w:rPr>
                <w:rFonts w:ascii="Franklin Gothic Book" w:hAnsi="Franklin Gothic Book" w:cs="Calibri"/>
                <w:b/>
                <w:color w:val="000000"/>
                <w:sz w:val="22"/>
                <w:szCs w:val="22"/>
              </w:rPr>
              <w:t>58</w:t>
            </w:r>
          </w:p>
        </w:tc>
        <w:tc>
          <w:tcPr>
            <w:tcW w:w="1188" w:type="dxa"/>
            <w:tcBorders>
              <w:top w:val="nil"/>
              <w:left w:val="nil"/>
              <w:bottom w:val="nil"/>
              <w:right w:val="nil"/>
            </w:tcBorders>
            <w:shd w:val="clear" w:color="auto" w:fill="auto"/>
            <w:noWrap/>
            <w:vAlign w:val="center"/>
            <w:hideMark/>
          </w:tcPr>
          <w:p w14:paraId="464F1304" w14:textId="77777777" w:rsidR="00EC3478" w:rsidRPr="00273025" w:rsidRDefault="00EC3478" w:rsidP="00FA120B">
            <w:pPr>
              <w:jc w:val="center"/>
              <w:rPr>
                <w:rFonts w:ascii="Franklin Gothic Book" w:hAnsi="Franklin Gothic Book" w:cs="Calibri"/>
                <w:b/>
                <w:color w:val="000000"/>
                <w:sz w:val="22"/>
                <w:szCs w:val="22"/>
              </w:rPr>
            </w:pPr>
            <w:r w:rsidRPr="00273025">
              <w:rPr>
                <w:rFonts w:ascii="Franklin Gothic Book" w:hAnsi="Franklin Gothic Book" w:cs="Calibri"/>
                <w:b/>
                <w:color w:val="000000"/>
                <w:sz w:val="22"/>
                <w:szCs w:val="22"/>
              </w:rPr>
              <w:t>6</w:t>
            </w:r>
            <w:r>
              <w:rPr>
                <w:rFonts w:ascii="Franklin Gothic Book" w:hAnsi="Franklin Gothic Book" w:cs="Calibri"/>
                <w:b/>
                <w:color w:val="000000"/>
                <w:sz w:val="22"/>
                <w:szCs w:val="22"/>
              </w:rPr>
              <w:t>2</w:t>
            </w:r>
          </w:p>
        </w:tc>
        <w:tc>
          <w:tcPr>
            <w:tcW w:w="1420" w:type="dxa"/>
            <w:tcBorders>
              <w:top w:val="nil"/>
              <w:left w:val="nil"/>
              <w:bottom w:val="nil"/>
              <w:right w:val="nil"/>
            </w:tcBorders>
            <w:shd w:val="clear" w:color="auto" w:fill="auto"/>
            <w:noWrap/>
            <w:vAlign w:val="center"/>
            <w:hideMark/>
          </w:tcPr>
          <w:p w14:paraId="62994F5A" w14:textId="77777777" w:rsidR="00EC3478" w:rsidRPr="00273025" w:rsidRDefault="00EC3478" w:rsidP="00FA120B">
            <w:pPr>
              <w:jc w:val="center"/>
              <w:rPr>
                <w:rFonts w:ascii="Franklin Gothic Book" w:hAnsi="Franklin Gothic Book" w:cs="Calibri"/>
                <w:b/>
                <w:color w:val="000000"/>
                <w:sz w:val="22"/>
                <w:szCs w:val="22"/>
              </w:rPr>
            </w:pPr>
            <w:r>
              <w:rPr>
                <w:rFonts w:ascii="Franklin Gothic Book" w:hAnsi="Franklin Gothic Book" w:cs="Calibri"/>
                <w:b/>
                <w:color w:val="000000"/>
                <w:sz w:val="22"/>
                <w:szCs w:val="22"/>
              </w:rPr>
              <w:t>4</w:t>
            </w:r>
          </w:p>
        </w:tc>
        <w:tc>
          <w:tcPr>
            <w:tcW w:w="1628" w:type="dxa"/>
            <w:tcBorders>
              <w:top w:val="nil"/>
              <w:left w:val="nil"/>
              <w:bottom w:val="nil"/>
              <w:right w:val="nil"/>
            </w:tcBorders>
            <w:shd w:val="clear" w:color="auto" w:fill="auto"/>
            <w:vAlign w:val="center"/>
            <w:hideMark/>
          </w:tcPr>
          <w:p w14:paraId="2E8613CD" w14:textId="77777777" w:rsidR="00EC3478" w:rsidRPr="00273025" w:rsidRDefault="00EC3478" w:rsidP="00FA120B">
            <w:pPr>
              <w:jc w:val="center"/>
              <w:rPr>
                <w:rFonts w:ascii="Franklin Gothic Book" w:hAnsi="Franklin Gothic Book" w:cs="Calibri"/>
                <w:b/>
                <w:color w:val="000000"/>
                <w:sz w:val="22"/>
                <w:szCs w:val="22"/>
              </w:rPr>
            </w:pPr>
            <w:r>
              <w:rPr>
                <w:rFonts w:ascii="Franklin Gothic Book" w:hAnsi="Franklin Gothic Book" w:cs="Calibri"/>
                <w:b/>
                <w:color w:val="000000"/>
                <w:sz w:val="22"/>
                <w:szCs w:val="22"/>
              </w:rPr>
              <w:t>9</w:t>
            </w:r>
          </w:p>
        </w:tc>
        <w:tc>
          <w:tcPr>
            <w:tcW w:w="956" w:type="dxa"/>
            <w:tcBorders>
              <w:top w:val="nil"/>
              <w:left w:val="nil"/>
              <w:bottom w:val="nil"/>
              <w:right w:val="nil"/>
            </w:tcBorders>
            <w:shd w:val="clear" w:color="auto" w:fill="auto"/>
            <w:vAlign w:val="center"/>
            <w:hideMark/>
          </w:tcPr>
          <w:p w14:paraId="68B26CB9" w14:textId="77777777" w:rsidR="00EC3478" w:rsidRPr="00467FB4" w:rsidRDefault="00EC3478" w:rsidP="00FA120B">
            <w:pPr>
              <w:jc w:val="center"/>
              <w:rPr>
                <w:rFonts w:ascii="Franklin Gothic Book" w:hAnsi="Franklin Gothic Book" w:cs="Calibri"/>
                <w:b/>
                <w:bCs/>
                <w:color w:val="FF0000"/>
                <w:sz w:val="22"/>
                <w:szCs w:val="22"/>
              </w:rPr>
            </w:pPr>
            <w:r w:rsidRPr="00467FB4">
              <w:rPr>
                <w:rFonts w:ascii="Franklin Gothic Book" w:hAnsi="Franklin Gothic Book" w:cs="Calibri"/>
                <w:b/>
                <w:bCs/>
                <w:color w:val="FF0000"/>
                <w:sz w:val="22"/>
                <w:szCs w:val="22"/>
              </w:rPr>
              <w:t>-</w:t>
            </w:r>
            <w:r>
              <w:rPr>
                <w:rFonts w:ascii="Franklin Gothic Book" w:hAnsi="Franklin Gothic Book" w:cs="Calibri"/>
                <w:b/>
                <w:bCs/>
                <w:color w:val="FF0000"/>
                <w:sz w:val="22"/>
                <w:szCs w:val="22"/>
              </w:rPr>
              <w:t>5</w:t>
            </w:r>
          </w:p>
        </w:tc>
      </w:tr>
    </w:tbl>
    <w:p w14:paraId="02005F0F" w14:textId="77777777" w:rsidR="00EC3478" w:rsidRPr="004C784F" w:rsidRDefault="00EC3478" w:rsidP="00EC3478">
      <w:pPr>
        <w:rPr>
          <w:rFonts w:ascii="Franklin Gothic Book" w:hAnsi="Franklin Gothic Book"/>
        </w:rPr>
      </w:pPr>
    </w:p>
    <w:p w14:paraId="634B7819" w14:textId="77777777" w:rsidR="00336D08" w:rsidRPr="004C784F" w:rsidRDefault="00336D08" w:rsidP="00336D08">
      <w:pPr>
        <w:rPr>
          <w:rFonts w:ascii="Franklin Gothic Book" w:hAnsi="Franklin Gothic Book"/>
          <w:b/>
          <w:i/>
        </w:rPr>
      </w:pPr>
    </w:p>
    <w:p w14:paraId="614B3305" w14:textId="77777777" w:rsidR="00336D08" w:rsidRPr="004C784F" w:rsidRDefault="00336D08" w:rsidP="00336D08">
      <w:pPr>
        <w:rPr>
          <w:rFonts w:ascii="Franklin Gothic Book" w:hAnsi="Franklin Gothic Book"/>
          <w:b/>
          <w:i/>
        </w:rPr>
      </w:pPr>
    </w:p>
    <w:p w14:paraId="1CF132CA" w14:textId="77777777" w:rsidR="00336D08" w:rsidRPr="004C784F" w:rsidRDefault="00336D08" w:rsidP="00336D08">
      <w:pPr>
        <w:rPr>
          <w:rFonts w:ascii="Franklin Gothic Book" w:hAnsi="Franklin Gothic Book"/>
          <w:b/>
          <w:i/>
        </w:rPr>
      </w:pPr>
    </w:p>
    <w:p w14:paraId="6C363F67" w14:textId="77777777" w:rsidR="00336D08" w:rsidRPr="004C784F" w:rsidRDefault="00336D08" w:rsidP="00336D08">
      <w:pPr>
        <w:rPr>
          <w:rFonts w:ascii="Franklin Gothic Book" w:hAnsi="Franklin Gothic Book"/>
          <w:b/>
          <w:i/>
        </w:rPr>
      </w:pPr>
    </w:p>
    <w:p w14:paraId="782B5251" w14:textId="77777777" w:rsidR="00336D08" w:rsidRPr="004C784F" w:rsidRDefault="00336D08" w:rsidP="00336D08">
      <w:pPr>
        <w:rPr>
          <w:rFonts w:ascii="Franklin Gothic Book" w:hAnsi="Franklin Gothic Book"/>
          <w:b/>
          <w:i/>
        </w:rPr>
      </w:pPr>
    </w:p>
    <w:p w14:paraId="3101F007" w14:textId="77777777" w:rsidR="00336D08" w:rsidRPr="004C784F" w:rsidRDefault="00336D08" w:rsidP="00336D08">
      <w:pPr>
        <w:rPr>
          <w:rFonts w:ascii="Franklin Gothic Book" w:hAnsi="Franklin Gothic Book"/>
          <w:b/>
          <w:i/>
        </w:rPr>
      </w:pPr>
    </w:p>
    <w:p w14:paraId="32620719" w14:textId="77777777" w:rsidR="00336D08" w:rsidRPr="004C784F" w:rsidRDefault="00336D08" w:rsidP="00336D08">
      <w:pPr>
        <w:rPr>
          <w:rFonts w:ascii="Franklin Gothic Book" w:hAnsi="Franklin Gothic Book"/>
          <w:b/>
          <w:i/>
        </w:rPr>
      </w:pPr>
    </w:p>
    <w:p w14:paraId="75B719A7" w14:textId="77777777" w:rsidR="00336D08" w:rsidRPr="004C784F" w:rsidRDefault="00336D08" w:rsidP="00336D08">
      <w:pPr>
        <w:rPr>
          <w:rFonts w:ascii="Franklin Gothic Book" w:hAnsi="Franklin Gothic Book"/>
          <w:b/>
          <w:i/>
        </w:rPr>
      </w:pPr>
    </w:p>
    <w:p w14:paraId="0C601821" w14:textId="77777777" w:rsidR="00336D08" w:rsidRPr="004C784F" w:rsidRDefault="00336D08" w:rsidP="00336D08">
      <w:pPr>
        <w:rPr>
          <w:rFonts w:ascii="Franklin Gothic Book" w:hAnsi="Franklin Gothic Book"/>
          <w:b/>
          <w:i/>
        </w:rPr>
      </w:pPr>
    </w:p>
    <w:p w14:paraId="5D8A5239" w14:textId="77777777" w:rsidR="00336D08" w:rsidRPr="004C784F" w:rsidRDefault="00336D08" w:rsidP="00336D08">
      <w:pPr>
        <w:rPr>
          <w:rFonts w:ascii="Franklin Gothic Book" w:hAnsi="Franklin Gothic Book"/>
          <w:b/>
          <w:i/>
        </w:rPr>
      </w:pPr>
    </w:p>
    <w:p w14:paraId="1E81434E" w14:textId="77777777" w:rsidR="00336D08" w:rsidRPr="004C784F" w:rsidRDefault="00336D08" w:rsidP="00336D08">
      <w:pPr>
        <w:rPr>
          <w:rFonts w:ascii="Franklin Gothic Book" w:hAnsi="Franklin Gothic Book"/>
          <w:b/>
          <w:i/>
        </w:rPr>
      </w:pPr>
    </w:p>
    <w:p w14:paraId="5FFFBEB5" w14:textId="77777777" w:rsidR="00336D08" w:rsidRPr="004C784F" w:rsidRDefault="00336D08" w:rsidP="00336D08">
      <w:pPr>
        <w:rPr>
          <w:rFonts w:ascii="Franklin Gothic Book" w:hAnsi="Franklin Gothic Book"/>
          <w:b/>
          <w:i/>
        </w:rPr>
      </w:pPr>
    </w:p>
    <w:p w14:paraId="71440882" w14:textId="77777777" w:rsidR="00336D08" w:rsidRPr="004C784F" w:rsidRDefault="00336D08" w:rsidP="00336D08">
      <w:pPr>
        <w:rPr>
          <w:rFonts w:ascii="Franklin Gothic Book" w:hAnsi="Franklin Gothic Book"/>
          <w:b/>
          <w:i/>
        </w:rPr>
      </w:pPr>
    </w:p>
    <w:p w14:paraId="5A074C80" w14:textId="77777777" w:rsidR="00336D08" w:rsidRPr="004C784F" w:rsidRDefault="00336D08" w:rsidP="00336D08">
      <w:pPr>
        <w:rPr>
          <w:rFonts w:ascii="Franklin Gothic Book" w:hAnsi="Franklin Gothic Book"/>
          <w:b/>
          <w:i/>
        </w:rPr>
      </w:pPr>
    </w:p>
    <w:p w14:paraId="650EAC48" w14:textId="77777777" w:rsidR="00336D08" w:rsidRPr="004C784F" w:rsidRDefault="00336D08" w:rsidP="00336D08">
      <w:pPr>
        <w:rPr>
          <w:rFonts w:ascii="Franklin Gothic Book" w:hAnsi="Franklin Gothic Book"/>
          <w:b/>
          <w:i/>
        </w:rPr>
      </w:pPr>
    </w:p>
    <w:p w14:paraId="7EF42191" w14:textId="77777777" w:rsidR="00336D08" w:rsidRDefault="00336D08" w:rsidP="00336D08">
      <w:pPr>
        <w:rPr>
          <w:rFonts w:ascii="Franklin Gothic Book" w:hAnsi="Franklin Gothic Book"/>
          <w:b/>
          <w:i/>
        </w:rPr>
      </w:pPr>
    </w:p>
    <w:p w14:paraId="76B8A897" w14:textId="77777777" w:rsidR="00EC3478" w:rsidRDefault="00EC3478" w:rsidP="00336D08">
      <w:pPr>
        <w:rPr>
          <w:rFonts w:ascii="Franklin Gothic Book" w:hAnsi="Franklin Gothic Book"/>
          <w:b/>
          <w:i/>
        </w:rPr>
      </w:pPr>
    </w:p>
    <w:p w14:paraId="25289EDF" w14:textId="77777777" w:rsidR="00EC3478" w:rsidRDefault="00EC3478" w:rsidP="00336D08">
      <w:pPr>
        <w:rPr>
          <w:rFonts w:ascii="Franklin Gothic Book" w:hAnsi="Franklin Gothic Book"/>
          <w:b/>
          <w:i/>
        </w:rPr>
      </w:pPr>
    </w:p>
    <w:p w14:paraId="226387C9" w14:textId="77777777" w:rsidR="00EC3478" w:rsidRDefault="00EC3478" w:rsidP="00336D08">
      <w:pPr>
        <w:rPr>
          <w:rFonts w:ascii="Franklin Gothic Book" w:hAnsi="Franklin Gothic Book"/>
          <w:b/>
          <w:i/>
        </w:rPr>
      </w:pPr>
    </w:p>
    <w:p w14:paraId="5F5CFB64" w14:textId="77777777" w:rsidR="00EC3478" w:rsidRDefault="00EC3478" w:rsidP="00336D08">
      <w:pPr>
        <w:rPr>
          <w:rFonts w:ascii="Franklin Gothic Book" w:hAnsi="Franklin Gothic Book"/>
          <w:b/>
          <w:i/>
        </w:rPr>
      </w:pPr>
    </w:p>
    <w:p w14:paraId="0D250F36" w14:textId="77777777" w:rsidR="00EC3478" w:rsidRDefault="00EC3478" w:rsidP="00336D08">
      <w:pPr>
        <w:rPr>
          <w:rFonts w:ascii="Franklin Gothic Book" w:hAnsi="Franklin Gothic Book"/>
          <w:b/>
          <w:i/>
        </w:rPr>
      </w:pPr>
    </w:p>
    <w:p w14:paraId="61C542F6" w14:textId="77777777" w:rsidR="00EC3478" w:rsidRDefault="00EC3478" w:rsidP="00336D08">
      <w:pPr>
        <w:rPr>
          <w:rFonts w:ascii="Franklin Gothic Book" w:hAnsi="Franklin Gothic Book"/>
          <w:b/>
          <w:i/>
        </w:rPr>
      </w:pPr>
    </w:p>
    <w:p w14:paraId="67A6C7FB" w14:textId="77777777" w:rsidR="00EC3478" w:rsidRDefault="00EC3478" w:rsidP="00336D08">
      <w:pPr>
        <w:rPr>
          <w:rFonts w:ascii="Franklin Gothic Book" w:hAnsi="Franklin Gothic Book"/>
          <w:b/>
          <w:i/>
        </w:rPr>
      </w:pPr>
    </w:p>
    <w:p w14:paraId="0452E89D" w14:textId="77777777" w:rsidR="00EC3478" w:rsidRPr="004C784F" w:rsidRDefault="00EC3478" w:rsidP="00336D08">
      <w:pPr>
        <w:rPr>
          <w:rFonts w:ascii="Franklin Gothic Book" w:hAnsi="Franklin Gothic Book"/>
          <w:b/>
          <w:i/>
        </w:rPr>
      </w:pPr>
    </w:p>
    <w:p w14:paraId="7BB28F3F" w14:textId="77777777" w:rsidR="00336D08" w:rsidRPr="004C784F" w:rsidRDefault="00336D08" w:rsidP="00336D08">
      <w:pPr>
        <w:rPr>
          <w:rFonts w:ascii="Franklin Gothic Book" w:hAnsi="Franklin Gothic Book"/>
          <w:b/>
          <w:i/>
        </w:rPr>
      </w:pPr>
    </w:p>
    <w:p w14:paraId="0C2E5748" w14:textId="77777777" w:rsidR="00EC3478" w:rsidRDefault="00EC3478" w:rsidP="00336D08">
      <w:pPr>
        <w:pStyle w:val="Heading1"/>
        <w:rPr>
          <w:rFonts w:ascii="Franklin Gothic Book" w:hAnsi="Franklin Gothic Book" w:cs="Times New Roman"/>
          <w:i/>
          <w:iCs/>
          <w:color w:val="002060"/>
          <w:sz w:val="28"/>
          <w:szCs w:val="28"/>
          <w:u w:val="single"/>
        </w:rPr>
      </w:pPr>
      <w:bookmarkStart w:id="13" w:name="_Toc100922830"/>
      <w:bookmarkStart w:id="14" w:name="_Toc121841099"/>
    </w:p>
    <w:p w14:paraId="68D70E24" w14:textId="77777777" w:rsidR="00336D08" w:rsidRPr="00DD19BD" w:rsidRDefault="00336D08" w:rsidP="00336D08">
      <w:pPr>
        <w:pStyle w:val="Heading1"/>
        <w:rPr>
          <w:rFonts w:ascii="Franklin Gothic Book" w:hAnsi="Franklin Gothic Book" w:cs="Times New Roman"/>
          <w:i/>
          <w:iCs/>
          <w:color w:val="002060"/>
          <w:sz w:val="28"/>
          <w:szCs w:val="28"/>
          <w:u w:val="single"/>
        </w:rPr>
      </w:pPr>
      <w:r w:rsidRPr="00AC6648">
        <w:rPr>
          <w:rFonts w:ascii="Franklin Gothic Book" w:hAnsi="Franklin Gothic Book" w:cs="Times New Roman"/>
          <w:i/>
          <w:iCs/>
          <w:color w:val="002060"/>
          <w:sz w:val="28"/>
          <w:szCs w:val="28"/>
          <w:u w:val="single"/>
        </w:rPr>
        <w:t>Individual Augmentation (IA) Update</w:t>
      </w:r>
      <w:bookmarkEnd w:id="13"/>
      <w:bookmarkEnd w:id="14"/>
      <w:r w:rsidRPr="00DD19BD">
        <w:rPr>
          <w:rFonts w:ascii="Franklin Gothic Book" w:hAnsi="Franklin Gothic Book" w:cs="Times New Roman"/>
          <w:i/>
          <w:iCs/>
          <w:color w:val="002060"/>
          <w:sz w:val="28"/>
          <w:szCs w:val="28"/>
          <w:u w:val="single"/>
        </w:rPr>
        <w:t xml:space="preserve"> </w:t>
      </w:r>
    </w:p>
    <w:p w14:paraId="1D4662A2" w14:textId="77777777" w:rsidR="00336D08" w:rsidRPr="004C784F" w:rsidRDefault="00336D08" w:rsidP="00336D08">
      <w:pPr>
        <w:rPr>
          <w:rFonts w:ascii="Franklin Gothic Book" w:hAnsi="Franklin Gothic Book"/>
          <w:b/>
        </w:rPr>
      </w:pPr>
    </w:p>
    <w:p w14:paraId="30429561" w14:textId="77777777" w:rsidR="00EC3478" w:rsidRDefault="00EC3478" w:rsidP="00EC3478">
      <w:pPr>
        <w:pStyle w:val="NormalWeb"/>
      </w:pPr>
      <w:r>
        <w:rPr>
          <w:rFonts w:ascii="Franklin Gothic Book" w:hAnsi="Franklin Gothic Book"/>
          <w:color w:val="000000"/>
        </w:rPr>
        <w:t xml:space="preserve">There are currently </w:t>
      </w:r>
      <w:r>
        <w:rPr>
          <w:rFonts w:ascii="Franklin Gothic Book" w:hAnsi="Franklin Gothic Book"/>
          <w:b/>
          <w:bCs/>
          <w:color w:val="000000"/>
        </w:rPr>
        <w:t>36</w:t>
      </w:r>
      <w:r>
        <w:rPr>
          <w:rFonts w:ascii="Franklin Gothic Book" w:hAnsi="Franklin Gothic Book"/>
          <w:color w:val="000000"/>
        </w:rPr>
        <w:t xml:space="preserve"> filled Supply Corps IA requirements*:</w:t>
      </w:r>
    </w:p>
    <w:p w14:paraId="05696A61" w14:textId="77777777" w:rsidR="00EC3478" w:rsidRDefault="00EC3478" w:rsidP="00EC3478">
      <w:pPr>
        <w:pStyle w:val="NormalWeb"/>
      </w:pPr>
      <w:r>
        <w:rPr>
          <w:rFonts w:ascii="Franklin Gothic Book" w:hAnsi="Franklin Gothic Book"/>
          <w:color w:val="000000"/>
        </w:rPr>
        <w:t xml:space="preserve">Active Component (3100, 6510, 7520):  </w:t>
      </w:r>
      <w:r>
        <w:rPr>
          <w:rFonts w:ascii="Franklin Gothic Book" w:hAnsi="Franklin Gothic Book"/>
          <w:b/>
          <w:bCs/>
          <w:color w:val="000000"/>
        </w:rPr>
        <w:t>8</w:t>
      </w:r>
    </w:p>
    <w:tbl>
      <w:tblPr>
        <w:tblW w:w="7015" w:type="dxa"/>
        <w:tblLook w:val="04A0" w:firstRow="1" w:lastRow="0" w:firstColumn="1" w:lastColumn="0" w:noHBand="0" w:noVBand="1"/>
      </w:tblPr>
      <w:tblGrid>
        <w:gridCol w:w="1165"/>
        <w:gridCol w:w="1078"/>
        <w:gridCol w:w="1057"/>
        <w:gridCol w:w="977"/>
        <w:gridCol w:w="1028"/>
        <w:gridCol w:w="1710"/>
      </w:tblGrid>
      <w:tr w:rsidR="00EC3478" w14:paraId="07597E6D" w14:textId="77777777" w:rsidTr="00FA120B">
        <w:trPr>
          <w:trHeight w:val="368"/>
        </w:trPr>
        <w:tc>
          <w:tcPr>
            <w:tcW w:w="1165" w:type="dxa"/>
            <w:tcBorders>
              <w:top w:val="single" w:sz="8" w:space="0" w:color="auto"/>
              <w:left w:val="single" w:sz="8" w:space="0" w:color="auto"/>
              <w:bottom w:val="single" w:sz="8" w:space="0" w:color="auto"/>
              <w:right w:val="single" w:sz="8" w:space="0" w:color="auto"/>
            </w:tcBorders>
            <w:shd w:val="clear" w:color="auto" w:fill="DCE6F1"/>
            <w:vAlign w:val="center"/>
            <w:hideMark/>
          </w:tcPr>
          <w:p w14:paraId="3822D14C" w14:textId="77777777" w:rsidR="00EC3478" w:rsidRDefault="00EC3478" w:rsidP="00FA120B">
            <w:pPr>
              <w:pStyle w:val="NormalWeb"/>
              <w:rPr>
                <w:rFonts w:ascii="Times New Roman" w:hAnsi="Times New Roman" w:cs="Times New Roman"/>
              </w:rPr>
            </w:pPr>
            <w:r>
              <w:rPr>
                <w:rFonts w:ascii="Franklin Gothic Book" w:hAnsi="Franklin Gothic Book" w:cs="Times New Roman"/>
                <w:b/>
                <w:bCs/>
                <w:color w:val="000000"/>
              </w:rPr>
              <w:t>Rank</w:t>
            </w:r>
          </w:p>
        </w:tc>
        <w:tc>
          <w:tcPr>
            <w:tcW w:w="1078" w:type="dxa"/>
            <w:tcBorders>
              <w:top w:val="single" w:sz="8" w:space="0" w:color="auto"/>
              <w:left w:val="nil"/>
              <w:bottom w:val="single" w:sz="8" w:space="0" w:color="auto"/>
              <w:right w:val="single" w:sz="8" w:space="0" w:color="auto"/>
            </w:tcBorders>
            <w:shd w:val="clear" w:color="auto" w:fill="DCE6F1"/>
            <w:vAlign w:val="center"/>
            <w:hideMark/>
          </w:tcPr>
          <w:p w14:paraId="2AC42415"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Djibouti</w:t>
            </w:r>
          </w:p>
        </w:tc>
        <w:tc>
          <w:tcPr>
            <w:tcW w:w="1057" w:type="dxa"/>
            <w:tcBorders>
              <w:top w:val="single" w:sz="8" w:space="0" w:color="auto"/>
              <w:left w:val="nil"/>
              <w:bottom w:val="single" w:sz="8" w:space="0" w:color="auto"/>
              <w:right w:val="single" w:sz="8" w:space="0" w:color="auto"/>
            </w:tcBorders>
            <w:shd w:val="clear" w:color="auto" w:fill="DCE6F1"/>
            <w:vAlign w:val="center"/>
            <w:hideMark/>
          </w:tcPr>
          <w:p w14:paraId="41A8FA7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Jordan</w:t>
            </w:r>
          </w:p>
        </w:tc>
        <w:tc>
          <w:tcPr>
            <w:tcW w:w="977" w:type="dxa"/>
            <w:tcBorders>
              <w:top w:val="single" w:sz="8" w:space="0" w:color="auto"/>
              <w:left w:val="nil"/>
              <w:bottom w:val="single" w:sz="8" w:space="0" w:color="auto"/>
              <w:right w:val="single" w:sz="8" w:space="0" w:color="auto"/>
            </w:tcBorders>
            <w:shd w:val="clear" w:color="auto" w:fill="DCE6F1"/>
            <w:vAlign w:val="center"/>
            <w:hideMark/>
          </w:tcPr>
          <w:p w14:paraId="0A9C9F77"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Kuwait</w:t>
            </w:r>
          </w:p>
        </w:tc>
        <w:tc>
          <w:tcPr>
            <w:tcW w:w="1028" w:type="dxa"/>
            <w:tcBorders>
              <w:top w:val="single" w:sz="8" w:space="0" w:color="auto"/>
              <w:left w:val="nil"/>
              <w:bottom w:val="single" w:sz="8" w:space="0" w:color="auto"/>
              <w:right w:val="single" w:sz="8" w:space="0" w:color="auto"/>
            </w:tcBorders>
            <w:shd w:val="clear" w:color="auto" w:fill="DCE6F1"/>
            <w:vAlign w:val="center"/>
            <w:hideMark/>
          </w:tcPr>
          <w:p w14:paraId="359E469D"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Texas</w:t>
            </w:r>
          </w:p>
        </w:tc>
        <w:tc>
          <w:tcPr>
            <w:tcW w:w="1710" w:type="dxa"/>
            <w:tcBorders>
              <w:top w:val="single" w:sz="8" w:space="0" w:color="auto"/>
              <w:left w:val="nil"/>
              <w:bottom w:val="single" w:sz="8" w:space="0" w:color="auto"/>
              <w:right w:val="single" w:sz="8" w:space="0" w:color="auto"/>
            </w:tcBorders>
            <w:shd w:val="clear" w:color="auto" w:fill="DCE6F1"/>
            <w:vAlign w:val="center"/>
            <w:hideMark/>
          </w:tcPr>
          <w:p w14:paraId="1407B939"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Total</w:t>
            </w:r>
          </w:p>
        </w:tc>
      </w:tr>
      <w:tr w:rsidR="00EC3478" w14:paraId="16C7DD9F" w14:textId="77777777" w:rsidTr="00FA120B">
        <w:trPr>
          <w:trHeight w:val="300"/>
        </w:trPr>
        <w:tc>
          <w:tcPr>
            <w:tcW w:w="1165" w:type="dxa"/>
            <w:tcBorders>
              <w:top w:val="nil"/>
              <w:left w:val="single" w:sz="8" w:space="0" w:color="auto"/>
              <w:bottom w:val="single" w:sz="8" w:space="0" w:color="auto"/>
              <w:right w:val="single" w:sz="8" w:space="0" w:color="auto"/>
            </w:tcBorders>
            <w:vAlign w:val="center"/>
            <w:hideMark/>
          </w:tcPr>
          <w:p w14:paraId="0F53D05A"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ENS</w:t>
            </w:r>
          </w:p>
        </w:tc>
        <w:tc>
          <w:tcPr>
            <w:tcW w:w="1078" w:type="dxa"/>
            <w:tcBorders>
              <w:top w:val="nil"/>
              <w:left w:val="nil"/>
              <w:bottom w:val="single" w:sz="8" w:space="0" w:color="auto"/>
              <w:right w:val="single" w:sz="8" w:space="0" w:color="auto"/>
            </w:tcBorders>
            <w:vAlign w:val="center"/>
            <w:hideMark/>
          </w:tcPr>
          <w:p w14:paraId="1D6CBB6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057" w:type="dxa"/>
            <w:tcBorders>
              <w:top w:val="nil"/>
              <w:left w:val="nil"/>
              <w:bottom w:val="single" w:sz="8" w:space="0" w:color="auto"/>
              <w:right w:val="single" w:sz="8" w:space="0" w:color="auto"/>
            </w:tcBorders>
            <w:vAlign w:val="center"/>
            <w:hideMark/>
          </w:tcPr>
          <w:p w14:paraId="6F5D31EE"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6551726B"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009F4F90"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7ABBEEDF"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 </w:t>
            </w:r>
          </w:p>
        </w:tc>
      </w:tr>
      <w:tr w:rsidR="00EC3478" w14:paraId="43F58B8D" w14:textId="77777777" w:rsidTr="00FA120B">
        <w:trPr>
          <w:trHeight w:val="300"/>
        </w:trPr>
        <w:tc>
          <w:tcPr>
            <w:tcW w:w="1165" w:type="dxa"/>
            <w:tcBorders>
              <w:top w:val="nil"/>
              <w:left w:val="single" w:sz="8" w:space="0" w:color="auto"/>
              <w:bottom w:val="single" w:sz="8" w:space="0" w:color="auto"/>
              <w:right w:val="single" w:sz="8" w:space="0" w:color="auto"/>
            </w:tcBorders>
            <w:vAlign w:val="center"/>
            <w:hideMark/>
          </w:tcPr>
          <w:p w14:paraId="0C8DDE7A"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LTJG</w:t>
            </w:r>
          </w:p>
        </w:tc>
        <w:tc>
          <w:tcPr>
            <w:tcW w:w="1078" w:type="dxa"/>
            <w:tcBorders>
              <w:top w:val="nil"/>
              <w:left w:val="nil"/>
              <w:bottom w:val="single" w:sz="8" w:space="0" w:color="auto"/>
              <w:right w:val="single" w:sz="8" w:space="0" w:color="auto"/>
            </w:tcBorders>
            <w:vAlign w:val="center"/>
            <w:hideMark/>
          </w:tcPr>
          <w:p w14:paraId="399CAD43"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1057" w:type="dxa"/>
            <w:tcBorders>
              <w:top w:val="nil"/>
              <w:left w:val="nil"/>
              <w:bottom w:val="single" w:sz="8" w:space="0" w:color="auto"/>
              <w:right w:val="single" w:sz="8" w:space="0" w:color="auto"/>
            </w:tcBorders>
            <w:vAlign w:val="center"/>
            <w:hideMark/>
          </w:tcPr>
          <w:p w14:paraId="4AAFACFE"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977" w:type="dxa"/>
            <w:tcBorders>
              <w:top w:val="nil"/>
              <w:left w:val="nil"/>
              <w:bottom w:val="single" w:sz="8" w:space="0" w:color="auto"/>
              <w:right w:val="single" w:sz="8" w:space="0" w:color="auto"/>
            </w:tcBorders>
            <w:vAlign w:val="center"/>
            <w:hideMark/>
          </w:tcPr>
          <w:p w14:paraId="508C7B5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3863B39C"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1710" w:type="dxa"/>
            <w:tcBorders>
              <w:top w:val="nil"/>
              <w:left w:val="nil"/>
              <w:bottom w:val="single" w:sz="8" w:space="0" w:color="auto"/>
              <w:right w:val="single" w:sz="8" w:space="0" w:color="auto"/>
            </w:tcBorders>
            <w:vAlign w:val="center"/>
            <w:hideMark/>
          </w:tcPr>
          <w:p w14:paraId="63EE31B3"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3</w:t>
            </w:r>
          </w:p>
        </w:tc>
      </w:tr>
      <w:tr w:rsidR="00EC3478" w14:paraId="5D27D849" w14:textId="77777777" w:rsidTr="00FA120B">
        <w:trPr>
          <w:trHeight w:val="300"/>
        </w:trPr>
        <w:tc>
          <w:tcPr>
            <w:tcW w:w="1165" w:type="dxa"/>
            <w:tcBorders>
              <w:top w:val="nil"/>
              <w:left w:val="single" w:sz="8" w:space="0" w:color="auto"/>
              <w:bottom w:val="single" w:sz="8" w:space="0" w:color="auto"/>
              <w:right w:val="single" w:sz="8" w:space="0" w:color="auto"/>
            </w:tcBorders>
            <w:vAlign w:val="center"/>
            <w:hideMark/>
          </w:tcPr>
          <w:p w14:paraId="3DF76CCD"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LT</w:t>
            </w:r>
          </w:p>
        </w:tc>
        <w:tc>
          <w:tcPr>
            <w:tcW w:w="1078" w:type="dxa"/>
            <w:tcBorders>
              <w:top w:val="nil"/>
              <w:left w:val="nil"/>
              <w:bottom w:val="single" w:sz="8" w:space="0" w:color="auto"/>
              <w:right w:val="single" w:sz="8" w:space="0" w:color="auto"/>
            </w:tcBorders>
            <w:vAlign w:val="center"/>
            <w:hideMark/>
          </w:tcPr>
          <w:p w14:paraId="5815C060"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1057" w:type="dxa"/>
            <w:tcBorders>
              <w:top w:val="nil"/>
              <w:left w:val="nil"/>
              <w:bottom w:val="single" w:sz="8" w:space="0" w:color="auto"/>
              <w:right w:val="single" w:sz="8" w:space="0" w:color="auto"/>
            </w:tcBorders>
            <w:vAlign w:val="center"/>
            <w:hideMark/>
          </w:tcPr>
          <w:p w14:paraId="5581FCCA"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76CBAA05"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1028" w:type="dxa"/>
            <w:tcBorders>
              <w:top w:val="nil"/>
              <w:left w:val="nil"/>
              <w:bottom w:val="single" w:sz="8" w:space="0" w:color="auto"/>
              <w:right w:val="single" w:sz="8" w:space="0" w:color="auto"/>
            </w:tcBorders>
            <w:hideMark/>
          </w:tcPr>
          <w:p w14:paraId="7E467D72"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1710" w:type="dxa"/>
            <w:tcBorders>
              <w:top w:val="nil"/>
              <w:left w:val="nil"/>
              <w:bottom w:val="single" w:sz="8" w:space="0" w:color="auto"/>
              <w:right w:val="single" w:sz="8" w:space="0" w:color="auto"/>
            </w:tcBorders>
            <w:vAlign w:val="center"/>
            <w:hideMark/>
          </w:tcPr>
          <w:p w14:paraId="71477386"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3</w:t>
            </w:r>
          </w:p>
        </w:tc>
      </w:tr>
      <w:tr w:rsidR="00EC3478" w14:paraId="563448CA" w14:textId="77777777" w:rsidTr="00FA120B">
        <w:trPr>
          <w:trHeight w:val="300"/>
        </w:trPr>
        <w:tc>
          <w:tcPr>
            <w:tcW w:w="1165" w:type="dxa"/>
            <w:tcBorders>
              <w:top w:val="nil"/>
              <w:left w:val="single" w:sz="8" w:space="0" w:color="auto"/>
              <w:bottom w:val="single" w:sz="8" w:space="0" w:color="auto"/>
              <w:right w:val="single" w:sz="8" w:space="0" w:color="auto"/>
            </w:tcBorders>
            <w:vAlign w:val="center"/>
            <w:hideMark/>
          </w:tcPr>
          <w:p w14:paraId="5CA1450E"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LCDR</w:t>
            </w:r>
          </w:p>
        </w:tc>
        <w:tc>
          <w:tcPr>
            <w:tcW w:w="1078" w:type="dxa"/>
            <w:tcBorders>
              <w:top w:val="nil"/>
              <w:left w:val="nil"/>
              <w:bottom w:val="single" w:sz="8" w:space="0" w:color="auto"/>
              <w:right w:val="single" w:sz="8" w:space="0" w:color="auto"/>
            </w:tcBorders>
            <w:vAlign w:val="center"/>
            <w:hideMark/>
          </w:tcPr>
          <w:p w14:paraId="31E31070"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2</w:t>
            </w:r>
          </w:p>
        </w:tc>
        <w:tc>
          <w:tcPr>
            <w:tcW w:w="1057" w:type="dxa"/>
            <w:tcBorders>
              <w:top w:val="nil"/>
              <w:left w:val="nil"/>
              <w:bottom w:val="single" w:sz="8" w:space="0" w:color="auto"/>
              <w:right w:val="single" w:sz="8" w:space="0" w:color="auto"/>
            </w:tcBorders>
            <w:vAlign w:val="center"/>
            <w:hideMark/>
          </w:tcPr>
          <w:p w14:paraId="6EFA772B"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19BAAEB3"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29CCC918"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304B5CCF"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2</w:t>
            </w:r>
          </w:p>
        </w:tc>
      </w:tr>
      <w:tr w:rsidR="00EC3478" w14:paraId="628C2788" w14:textId="77777777" w:rsidTr="00FA120B">
        <w:trPr>
          <w:trHeight w:val="300"/>
        </w:trPr>
        <w:tc>
          <w:tcPr>
            <w:tcW w:w="1165" w:type="dxa"/>
            <w:tcBorders>
              <w:top w:val="nil"/>
              <w:left w:val="single" w:sz="8" w:space="0" w:color="auto"/>
              <w:bottom w:val="single" w:sz="8" w:space="0" w:color="auto"/>
              <w:right w:val="single" w:sz="8" w:space="0" w:color="auto"/>
            </w:tcBorders>
            <w:vAlign w:val="center"/>
            <w:hideMark/>
          </w:tcPr>
          <w:p w14:paraId="2ED95430"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CDR</w:t>
            </w:r>
          </w:p>
        </w:tc>
        <w:tc>
          <w:tcPr>
            <w:tcW w:w="1078" w:type="dxa"/>
            <w:tcBorders>
              <w:top w:val="nil"/>
              <w:left w:val="nil"/>
              <w:bottom w:val="single" w:sz="8" w:space="0" w:color="auto"/>
              <w:right w:val="single" w:sz="8" w:space="0" w:color="auto"/>
            </w:tcBorders>
            <w:vAlign w:val="center"/>
            <w:hideMark/>
          </w:tcPr>
          <w:p w14:paraId="627F710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057" w:type="dxa"/>
            <w:tcBorders>
              <w:top w:val="nil"/>
              <w:left w:val="nil"/>
              <w:bottom w:val="single" w:sz="8" w:space="0" w:color="auto"/>
              <w:right w:val="single" w:sz="8" w:space="0" w:color="auto"/>
            </w:tcBorders>
            <w:vAlign w:val="center"/>
            <w:hideMark/>
          </w:tcPr>
          <w:p w14:paraId="4E1F1CB6"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1A9D5ACB"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21B0EE12"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1BA9F797"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 </w:t>
            </w:r>
          </w:p>
        </w:tc>
      </w:tr>
      <w:tr w:rsidR="00EC3478" w14:paraId="00FCAC54" w14:textId="77777777" w:rsidTr="00FA120B">
        <w:trPr>
          <w:trHeight w:val="300"/>
        </w:trPr>
        <w:tc>
          <w:tcPr>
            <w:tcW w:w="1165" w:type="dxa"/>
            <w:tcBorders>
              <w:top w:val="nil"/>
              <w:left w:val="single" w:sz="8" w:space="0" w:color="auto"/>
              <w:bottom w:val="single" w:sz="8" w:space="0" w:color="auto"/>
              <w:right w:val="single" w:sz="8" w:space="0" w:color="auto"/>
            </w:tcBorders>
            <w:vAlign w:val="center"/>
            <w:hideMark/>
          </w:tcPr>
          <w:p w14:paraId="35D577C8"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CAPT</w:t>
            </w:r>
          </w:p>
        </w:tc>
        <w:tc>
          <w:tcPr>
            <w:tcW w:w="1078" w:type="dxa"/>
            <w:tcBorders>
              <w:top w:val="nil"/>
              <w:left w:val="nil"/>
              <w:bottom w:val="single" w:sz="8" w:space="0" w:color="auto"/>
              <w:right w:val="single" w:sz="8" w:space="0" w:color="auto"/>
            </w:tcBorders>
            <w:vAlign w:val="center"/>
            <w:hideMark/>
          </w:tcPr>
          <w:p w14:paraId="5960F24C"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057" w:type="dxa"/>
            <w:tcBorders>
              <w:top w:val="nil"/>
              <w:left w:val="nil"/>
              <w:bottom w:val="single" w:sz="8" w:space="0" w:color="auto"/>
              <w:right w:val="single" w:sz="8" w:space="0" w:color="auto"/>
            </w:tcBorders>
            <w:vAlign w:val="center"/>
            <w:hideMark/>
          </w:tcPr>
          <w:p w14:paraId="773C21C0"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58E7C247"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4E14FDA0"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1652C92E"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 </w:t>
            </w:r>
          </w:p>
        </w:tc>
      </w:tr>
      <w:tr w:rsidR="00EC3478" w14:paraId="68EBBB01" w14:textId="77777777" w:rsidTr="00FA120B">
        <w:trPr>
          <w:trHeight w:val="300"/>
        </w:trPr>
        <w:tc>
          <w:tcPr>
            <w:tcW w:w="1165" w:type="dxa"/>
            <w:tcBorders>
              <w:top w:val="nil"/>
              <w:left w:val="single" w:sz="8" w:space="0" w:color="auto"/>
              <w:bottom w:val="single" w:sz="8" w:space="0" w:color="auto"/>
              <w:right w:val="single" w:sz="8" w:space="0" w:color="auto"/>
            </w:tcBorders>
            <w:shd w:val="clear" w:color="auto" w:fill="DCE6F1"/>
            <w:vAlign w:val="center"/>
            <w:hideMark/>
          </w:tcPr>
          <w:p w14:paraId="786BB1FB" w14:textId="77777777" w:rsidR="00EC3478" w:rsidRDefault="00EC3478" w:rsidP="00FA120B">
            <w:pPr>
              <w:pStyle w:val="NormalWeb"/>
              <w:rPr>
                <w:rFonts w:ascii="Times New Roman" w:hAnsi="Times New Roman" w:cs="Times New Roman"/>
              </w:rPr>
            </w:pPr>
            <w:r>
              <w:rPr>
                <w:rFonts w:ascii="Franklin Gothic Book" w:hAnsi="Franklin Gothic Book" w:cs="Times New Roman"/>
                <w:b/>
                <w:bCs/>
                <w:color w:val="000000"/>
              </w:rPr>
              <w:t>Total</w:t>
            </w:r>
          </w:p>
        </w:tc>
        <w:tc>
          <w:tcPr>
            <w:tcW w:w="1078" w:type="dxa"/>
            <w:tcBorders>
              <w:top w:val="nil"/>
              <w:left w:val="nil"/>
              <w:bottom w:val="single" w:sz="8" w:space="0" w:color="auto"/>
              <w:right w:val="single" w:sz="8" w:space="0" w:color="auto"/>
            </w:tcBorders>
            <w:shd w:val="clear" w:color="auto" w:fill="DCE6F1"/>
            <w:vAlign w:val="center"/>
            <w:hideMark/>
          </w:tcPr>
          <w:p w14:paraId="5697F57A"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4</w:t>
            </w:r>
          </w:p>
        </w:tc>
        <w:tc>
          <w:tcPr>
            <w:tcW w:w="1057" w:type="dxa"/>
            <w:tcBorders>
              <w:top w:val="nil"/>
              <w:left w:val="nil"/>
              <w:bottom w:val="single" w:sz="8" w:space="0" w:color="auto"/>
              <w:right w:val="single" w:sz="8" w:space="0" w:color="auto"/>
            </w:tcBorders>
            <w:shd w:val="clear" w:color="auto" w:fill="DCE6F1"/>
            <w:vAlign w:val="center"/>
            <w:hideMark/>
          </w:tcPr>
          <w:p w14:paraId="1EB1221D"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977" w:type="dxa"/>
            <w:tcBorders>
              <w:top w:val="nil"/>
              <w:left w:val="nil"/>
              <w:bottom w:val="single" w:sz="8" w:space="0" w:color="auto"/>
              <w:right w:val="single" w:sz="8" w:space="0" w:color="auto"/>
            </w:tcBorders>
            <w:shd w:val="clear" w:color="auto" w:fill="DCE6F1"/>
            <w:vAlign w:val="center"/>
            <w:hideMark/>
          </w:tcPr>
          <w:p w14:paraId="0C766F6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1028" w:type="dxa"/>
            <w:tcBorders>
              <w:top w:val="nil"/>
              <w:left w:val="nil"/>
              <w:bottom w:val="single" w:sz="8" w:space="0" w:color="auto"/>
              <w:right w:val="single" w:sz="8" w:space="0" w:color="auto"/>
            </w:tcBorders>
            <w:shd w:val="clear" w:color="auto" w:fill="DCE6F1"/>
            <w:hideMark/>
          </w:tcPr>
          <w:p w14:paraId="369BA299"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1710" w:type="dxa"/>
            <w:tcBorders>
              <w:top w:val="nil"/>
              <w:left w:val="nil"/>
              <w:bottom w:val="single" w:sz="8" w:space="0" w:color="auto"/>
              <w:right w:val="single" w:sz="8" w:space="0" w:color="auto"/>
            </w:tcBorders>
            <w:shd w:val="clear" w:color="auto" w:fill="DCE6F1"/>
            <w:vAlign w:val="center"/>
            <w:hideMark/>
          </w:tcPr>
          <w:p w14:paraId="0BB9909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8</w:t>
            </w:r>
          </w:p>
        </w:tc>
      </w:tr>
    </w:tbl>
    <w:p w14:paraId="3671F546" w14:textId="77777777" w:rsidR="00EC3478" w:rsidRDefault="00EC3478" w:rsidP="00EC3478">
      <w:pPr>
        <w:pStyle w:val="NormalWeb"/>
        <w:rPr>
          <w:rFonts w:ascii="Franklin Gothic Book" w:hAnsi="Franklin Gothic Book"/>
          <w:color w:val="000000"/>
        </w:rPr>
      </w:pPr>
    </w:p>
    <w:p w14:paraId="4CDB4516" w14:textId="77777777" w:rsidR="00EC3478" w:rsidRDefault="00EC3478" w:rsidP="00EC3478">
      <w:pPr>
        <w:pStyle w:val="NormalWeb"/>
      </w:pPr>
      <w:r>
        <w:rPr>
          <w:rFonts w:ascii="Franklin Gothic Book" w:hAnsi="Franklin Gothic Book"/>
          <w:color w:val="000000"/>
        </w:rPr>
        <w:t xml:space="preserve">Reserve Component (3165, 3105, 3107): </w:t>
      </w:r>
      <w:r>
        <w:rPr>
          <w:rFonts w:ascii="Franklin Gothic Book" w:hAnsi="Franklin Gothic Book"/>
          <w:b/>
          <w:bCs/>
          <w:color w:val="000000"/>
        </w:rPr>
        <w:t>28</w:t>
      </w:r>
    </w:p>
    <w:tbl>
      <w:tblPr>
        <w:tblW w:w="9720" w:type="dxa"/>
        <w:tblLook w:val="04A0" w:firstRow="1" w:lastRow="0" w:firstColumn="1" w:lastColumn="0" w:noHBand="0" w:noVBand="1"/>
      </w:tblPr>
      <w:tblGrid>
        <w:gridCol w:w="896"/>
        <w:gridCol w:w="810"/>
        <w:gridCol w:w="630"/>
        <w:gridCol w:w="720"/>
        <w:gridCol w:w="991"/>
        <w:gridCol w:w="900"/>
        <w:gridCol w:w="1081"/>
        <w:gridCol w:w="900"/>
        <w:gridCol w:w="991"/>
        <w:gridCol w:w="991"/>
        <w:gridCol w:w="810"/>
      </w:tblGrid>
      <w:tr w:rsidR="00EC3478" w14:paraId="745BC0B7" w14:textId="77777777" w:rsidTr="00FA120B">
        <w:trPr>
          <w:trHeight w:val="404"/>
        </w:trPr>
        <w:tc>
          <w:tcPr>
            <w:tcW w:w="895" w:type="dxa"/>
            <w:tcBorders>
              <w:top w:val="single" w:sz="8" w:space="0" w:color="auto"/>
              <w:left w:val="single" w:sz="8" w:space="0" w:color="auto"/>
              <w:bottom w:val="single" w:sz="8" w:space="0" w:color="auto"/>
              <w:right w:val="single" w:sz="8" w:space="0" w:color="auto"/>
            </w:tcBorders>
            <w:shd w:val="clear" w:color="auto" w:fill="DCE6F1"/>
            <w:vAlign w:val="center"/>
            <w:hideMark/>
          </w:tcPr>
          <w:p w14:paraId="12F641D9" w14:textId="77777777" w:rsidR="00EC3478" w:rsidRDefault="00EC3478" w:rsidP="00FA120B">
            <w:pPr>
              <w:pStyle w:val="NormalWeb"/>
              <w:rPr>
                <w:rFonts w:ascii="Times New Roman" w:hAnsi="Times New Roman" w:cs="Times New Roman"/>
              </w:rPr>
            </w:pPr>
            <w:r>
              <w:rPr>
                <w:rFonts w:ascii="Franklin Gothic Book" w:hAnsi="Franklin Gothic Book" w:cs="Times New Roman"/>
                <w:b/>
                <w:bCs/>
                <w:color w:val="000000"/>
              </w:rPr>
              <w:t>Rank</w:t>
            </w:r>
          </w:p>
        </w:tc>
        <w:tc>
          <w:tcPr>
            <w:tcW w:w="810" w:type="dxa"/>
            <w:tcBorders>
              <w:top w:val="single" w:sz="8" w:space="0" w:color="auto"/>
              <w:left w:val="nil"/>
              <w:bottom w:val="single" w:sz="8" w:space="0" w:color="auto"/>
              <w:right w:val="single" w:sz="8" w:space="0" w:color="auto"/>
            </w:tcBorders>
            <w:shd w:val="clear" w:color="auto" w:fill="DCE6F1"/>
            <w:vAlign w:val="center"/>
            <w:hideMark/>
          </w:tcPr>
          <w:p w14:paraId="0C48E80B"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sz w:val="20"/>
                <w:szCs w:val="20"/>
              </w:rPr>
              <w:t>Jordan</w:t>
            </w:r>
          </w:p>
        </w:tc>
        <w:tc>
          <w:tcPr>
            <w:tcW w:w="630" w:type="dxa"/>
            <w:tcBorders>
              <w:top w:val="single" w:sz="8" w:space="0" w:color="auto"/>
              <w:left w:val="nil"/>
              <w:bottom w:val="single" w:sz="8" w:space="0" w:color="auto"/>
              <w:right w:val="single" w:sz="8" w:space="0" w:color="auto"/>
            </w:tcBorders>
            <w:shd w:val="clear" w:color="auto" w:fill="DCE6F1"/>
            <w:vAlign w:val="center"/>
            <w:hideMark/>
          </w:tcPr>
          <w:p w14:paraId="63FAA90A"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sz w:val="20"/>
                <w:szCs w:val="20"/>
              </w:rPr>
              <w:t>UAE</w:t>
            </w:r>
          </w:p>
        </w:tc>
        <w:tc>
          <w:tcPr>
            <w:tcW w:w="720" w:type="dxa"/>
            <w:tcBorders>
              <w:top w:val="single" w:sz="8" w:space="0" w:color="auto"/>
              <w:left w:val="nil"/>
              <w:bottom w:val="single" w:sz="8" w:space="0" w:color="auto"/>
              <w:right w:val="single" w:sz="8" w:space="0" w:color="auto"/>
            </w:tcBorders>
            <w:shd w:val="clear" w:color="auto" w:fill="DCE6F1"/>
            <w:vAlign w:val="center"/>
            <w:hideMark/>
          </w:tcPr>
          <w:p w14:paraId="2233C392"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sz w:val="20"/>
                <w:szCs w:val="20"/>
              </w:rPr>
              <w:t>HOA</w:t>
            </w:r>
          </w:p>
        </w:tc>
        <w:tc>
          <w:tcPr>
            <w:tcW w:w="990" w:type="dxa"/>
            <w:tcBorders>
              <w:top w:val="single" w:sz="8" w:space="0" w:color="auto"/>
              <w:left w:val="nil"/>
              <w:bottom w:val="single" w:sz="8" w:space="0" w:color="auto"/>
              <w:right w:val="single" w:sz="8" w:space="0" w:color="auto"/>
            </w:tcBorders>
            <w:shd w:val="clear" w:color="auto" w:fill="DCE6F1"/>
            <w:vAlign w:val="center"/>
            <w:hideMark/>
          </w:tcPr>
          <w:p w14:paraId="36E270D6"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sz w:val="20"/>
                <w:szCs w:val="20"/>
              </w:rPr>
              <w:t>Bahrain</w:t>
            </w:r>
          </w:p>
        </w:tc>
        <w:tc>
          <w:tcPr>
            <w:tcW w:w="900" w:type="dxa"/>
            <w:tcBorders>
              <w:top w:val="single" w:sz="8" w:space="0" w:color="auto"/>
              <w:left w:val="nil"/>
              <w:bottom w:val="single" w:sz="8" w:space="0" w:color="auto"/>
              <w:right w:val="single" w:sz="8" w:space="0" w:color="auto"/>
            </w:tcBorders>
            <w:shd w:val="clear" w:color="auto" w:fill="DCE6F1"/>
            <w:vAlign w:val="center"/>
            <w:hideMark/>
          </w:tcPr>
          <w:p w14:paraId="280F8F72"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sz w:val="20"/>
                <w:szCs w:val="20"/>
              </w:rPr>
              <w:t>Kuwait</w:t>
            </w:r>
          </w:p>
        </w:tc>
        <w:tc>
          <w:tcPr>
            <w:tcW w:w="1080" w:type="dxa"/>
            <w:tcBorders>
              <w:top w:val="single" w:sz="8" w:space="0" w:color="auto"/>
              <w:left w:val="nil"/>
              <w:bottom w:val="single" w:sz="8" w:space="0" w:color="auto"/>
              <w:right w:val="single" w:sz="8" w:space="0" w:color="auto"/>
            </w:tcBorders>
            <w:shd w:val="clear" w:color="auto" w:fill="DCE6F1"/>
            <w:vAlign w:val="center"/>
            <w:hideMark/>
          </w:tcPr>
          <w:p w14:paraId="77FEC9C0"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sz w:val="20"/>
                <w:szCs w:val="20"/>
              </w:rPr>
              <w:t>Germany</w:t>
            </w:r>
          </w:p>
        </w:tc>
        <w:tc>
          <w:tcPr>
            <w:tcW w:w="900" w:type="dxa"/>
            <w:tcBorders>
              <w:top w:val="single" w:sz="8" w:space="0" w:color="auto"/>
              <w:left w:val="nil"/>
              <w:bottom w:val="single" w:sz="8" w:space="0" w:color="auto"/>
              <w:right w:val="single" w:sz="8" w:space="0" w:color="auto"/>
            </w:tcBorders>
            <w:shd w:val="clear" w:color="auto" w:fill="DCE6F1"/>
            <w:vAlign w:val="center"/>
            <w:hideMark/>
          </w:tcPr>
          <w:p w14:paraId="048EB394"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sz w:val="20"/>
                <w:szCs w:val="20"/>
              </w:rPr>
              <w:t>Hawaii</w:t>
            </w:r>
          </w:p>
        </w:tc>
        <w:tc>
          <w:tcPr>
            <w:tcW w:w="990" w:type="dxa"/>
            <w:tcBorders>
              <w:top w:val="single" w:sz="8" w:space="0" w:color="auto"/>
              <w:left w:val="nil"/>
              <w:bottom w:val="single" w:sz="8" w:space="0" w:color="auto"/>
              <w:right w:val="single" w:sz="8" w:space="0" w:color="auto"/>
            </w:tcBorders>
            <w:shd w:val="clear" w:color="auto" w:fill="DCE6F1"/>
            <w:vAlign w:val="center"/>
            <w:hideMark/>
          </w:tcPr>
          <w:p w14:paraId="718BECBC"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sz w:val="20"/>
                <w:szCs w:val="20"/>
              </w:rPr>
              <w:t>Guam</w:t>
            </w:r>
          </w:p>
        </w:tc>
        <w:tc>
          <w:tcPr>
            <w:tcW w:w="990" w:type="dxa"/>
            <w:tcBorders>
              <w:top w:val="single" w:sz="8" w:space="0" w:color="auto"/>
              <w:left w:val="nil"/>
              <w:bottom w:val="single" w:sz="8" w:space="0" w:color="auto"/>
              <w:right w:val="single" w:sz="8" w:space="0" w:color="auto"/>
            </w:tcBorders>
            <w:shd w:val="clear" w:color="auto" w:fill="DCE6F1"/>
            <w:vAlign w:val="center"/>
            <w:hideMark/>
          </w:tcPr>
          <w:p w14:paraId="2005DC70"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sz w:val="20"/>
                <w:szCs w:val="20"/>
              </w:rPr>
              <w:t>CONUS</w:t>
            </w:r>
          </w:p>
        </w:tc>
        <w:tc>
          <w:tcPr>
            <w:tcW w:w="810" w:type="dxa"/>
            <w:tcBorders>
              <w:top w:val="single" w:sz="8" w:space="0" w:color="auto"/>
              <w:left w:val="nil"/>
              <w:bottom w:val="single" w:sz="8" w:space="0" w:color="auto"/>
              <w:right w:val="single" w:sz="8" w:space="0" w:color="auto"/>
            </w:tcBorders>
            <w:shd w:val="clear" w:color="auto" w:fill="DCE6F1"/>
            <w:vAlign w:val="center"/>
            <w:hideMark/>
          </w:tcPr>
          <w:p w14:paraId="1BE67D25"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sz w:val="20"/>
                <w:szCs w:val="20"/>
              </w:rPr>
              <w:t>Total</w:t>
            </w:r>
          </w:p>
        </w:tc>
      </w:tr>
      <w:tr w:rsidR="00EC3478" w14:paraId="339A1EB0" w14:textId="77777777" w:rsidTr="00FA120B">
        <w:trPr>
          <w:trHeight w:val="271"/>
        </w:trPr>
        <w:tc>
          <w:tcPr>
            <w:tcW w:w="895" w:type="dxa"/>
            <w:tcBorders>
              <w:top w:val="nil"/>
              <w:left w:val="single" w:sz="8" w:space="0" w:color="auto"/>
              <w:bottom w:val="single" w:sz="8" w:space="0" w:color="auto"/>
              <w:right w:val="single" w:sz="8" w:space="0" w:color="auto"/>
            </w:tcBorders>
            <w:vAlign w:val="center"/>
            <w:hideMark/>
          </w:tcPr>
          <w:p w14:paraId="7EFD293C"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ENS</w:t>
            </w:r>
          </w:p>
        </w:tc>
        <w:tc>
          <w:tcPr>
            <w:tcW w:w="810" w:type="dxa"/>
            <w:tcBorders>
              <w:top w:val="nil"/>
              <w:left w:val="nil"/>
              <w:bottom w:val="single" w:sz="8" w:space="0" w:color="auto"/>
              <w:right w:val="single" w:sz="8" w:space="0" w:color="auto"/>
            </w:tcBorders>
            <w:hideMark/>
          </w:tcPr>
          <w:p w14:paraId="5123CD45"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6586AE40"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7AD7B373"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400C39B0"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vAlign w:val="center"/>
            <w:hideMark/>
          </w:tcPr>
          <w:p w14:paraId="300DF8F8"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1080" w:type="dxa"/>
            <w:tcBorders>
              <w:top w:val="nil"/>
              <w:left w:val="nil"/>
              <w:bottom w:val="single" w:sz="8" w:space="0" w:color="auto"/>
              <w:right w:val="single" w:sz="8" w:space="0" w:color="auto"/>
            </w:tcBorders>
            <w:vAlign w:val="center"/>
            <w:hideMark/>
          </w:tcPr>
          <w:p w14:paraId="2315086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hideMark/>
          </w:tcPr>
          <w:p w14:paraId="78EF333F"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0B8DF91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6098BA58"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5E31B282"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r>
      <w:tr w:rsidR="00EC3478" w14:paraId="3688A1A7" w14:textId="77777777" w:rsidTr="00FA120B">
        <w:trPr>
          <w:trHeight w:val="271"/>
        </w:trPr>
        <w:tc>
          <w:tcPr>
            <w:tcW w:w="895" w:type="dxa"/>
            <w:tcBorders>
              <w:top w:val="nil"/>
              <w:left w:val="single" w:sz="8" w:space="0" w:color="auto"/>
              <w:bottom w:val="single" w:sz="8" w:space="0" w:color="auto"/>
              <w:right w:val="single" w:sz="8" w:space="0" w:color="auto"/>
            </w:tcBorders>
            <w:vAlign w:val="center"/>
            <w:hideMark/>
          </w:tcPr>
          <w:p w14:paraId="3A980A46"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LTJG</w:t>
            </w:r>
          </w:p>
        </w:tc>
        <w:tc>
          <w:tcPr>
            <w:tcW w:w="810" w:type="dxa"/>
            <w:tcBorders>
              <w:top w:val="nil"/>
              <w:left w:val="nil"/>
              <w:bottom w:val="single" w:sz="8" w:space="0" w:color="auto"/>
              <w:right w:val="single" w:sz="8" w:space="0" w:color="auto"/>
            </w:tcBorders>
            <w:hideMark/>
          </w:tcPr>
          <w:p w14:paraId="75CEEC14"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1E43B48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26706872"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41639E0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900" w:type="dxa"/>
            <w:tcBorders>
              <w:top w:val="nil"/>
              <w:left w:val="nil"/>
              <w:bottom w:val="single" w:sz="8" w:space="0" w:color="auto"/>
              <w:right w:val="single" w:sz="8" w:space="0" w:color="auto"/>
            </w:tcBorders>
            <w:vAlign w:val="center"/>
            <w:hideMark/>
          </w:tcPr>
          <w:p w14:paraId="25B155DF" w14:textId="77777777" w:rsidR="00EC3478" w:rsidRDefault="00EC3478" w:rsidP="00FA120B"/>
        </w:tc>
        <w:tc>
          <w:tcPr>
            <w:tcW w:w="1080" w:type="dxa"/>
            <w:tcBorders>
              <w:top w:val="nil"/>
              <w:left w:val="nil"/>
              <w:bottom w:val="single" w:sz="8" w:space="0" w:color="auto"/>
              <w:right w:val="single" w:sz="8" w:space="0" w:color="auto"/>
            </w:tcBorders>
            <w:vAlign w:val="center"/>
            <w:hideMark/>
          </w:tcPr>
          <w:p w14:paraId="1F3806C2" w14:textId="77777777" w:rsidR="00EC3478" w:rsidRDefault="00EC3478" w:rsidP="00FA120B">
            <w:pPr>
              <w:rPr>
                <w:sz w:val="20"/>
                <w:szCs w:val="20"/>
              </w:rPr>
            </w:pPr>
          </w:p>
        </w:tc>
        <w:tc>
          <w:tcPr>
            <w:tcW w:w="900" w:type="dxa"/>
            <w:tcBorders>
              <w:top w:val="nil"/>
              <w:left w:val="nil"/>
              <w:bottom w:val="single" w:sz="8" w:space="0" w:color="auto"/>
              <w:right w:val="single" w:sz="8" w:space="0" w:color="auto"/>
            </w:tcBorders>
            <w:hideMark/>
          </w:tcPr>
          <w:p w14:paraId="4368038A" w14:textId="77777777" w:rsidR="00EC3478" w:rsidRDefault="00EC3478" w:rsidP="00FA120B">
            <w:pPr>
              <w:pStyle w:val="NormalWeb"/>
              <w:jc w:val="center"/>
              <w:rPr>
                <w:rFonts w:ascii="Times New Roman" w:eastAsiaTheme="minorHAnsi"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085C8E6B"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61D044B5"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0DE8C98B"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2</w:t>
            </w:r>
          </w:p>
        </w:tc>
      </w:tr>
      <w:tr w:rsidR="00EC3478" w14:paraId="1C5FC414" w14:textId="77777777" w:rsidTr="00FA120B">
        <w:trPr>
          <w:trHeight w:val="271"/>
        </w:trPr>
        <w:tc>
          <w:tcPr>
            <w:tcW w:w="895" w:type="dxa"/>
            <w:tcBorders>
              <w:top w:val="nil"/>
              <w:left w:val="single" w:sz="8" w:space="0" w:color="auto"/>
              <w:bottom w:val="single" w:sz="8" w:space="0" w:color="auto"/>
              <w:right w:val="single" w:sz="8" w:space="0" w:color="auto"/>
            </w:tcBorders>
            <w:vAlign w:val="center"/>
            <w:hideMark/>
          </w:tcPr>
          <w:p w14:paraId="32AE5A70"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LT</w:t>
            </w:r>
          </w:p>
        </w:tc>
        <w:tc>
          <w:tcPr>
            <w:tcW w:w="810" w:type="dxa"/>
            <w:tcBorders>
              <w:top w:val="nil"/>
              <w:left w:val="nil"/>
              <w:bottom w:val="single" w:sz="8" w:space="0" w:color="auto"/>
              <w:right w:val="single" w:sz="8" w:space="0" w:color="auto"/>
            </w:tcBorders>
            <w:hideMark/>
          </w:tcPr>
          <w:p w14:paraId="65D03B33"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630" w:type="dxa"/>
            <w:tcBorders>
              <w:top w:val="nil"/>
              <w:left w:val="nil"/>
              <w:bottom w:val="single" w:sz="8" w:space="0" w:color="auto"/>
              <w:right w:val="single" w:sz="8" w:space="0" w:color="auto"/>
            </w:tcBorders>
            <w:hideMark/>
          </w:tcPr>
          <w:p w14:paraId="007BFC6E"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720" w:type="dxa"/>
            <w:tcBorders>
              <w:top w:val="nil"/>
              <w:left w:val="nil"/>
              <w:bottom w:val="single" w:sz="8" w:space="0" w:color="auto"/>
              <w:right w:val="single" w:sz="8" w:space="0" w:color="auto"/>
            </w:tcBorders>
            <w:hideMark/>
          </w:tcPr>
          <w:p w14:paraId="2F8FC6D4"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5</w:t>
            </w:r>
          </w:p>
        </w:tc>
        <w:tc>
          <w:tcPr>
            <w:tcW w:w="990" w:type="dxa"/>
            <w:tcBorders>
              <w:top w:val="nil"/>
              <w:left w:val="nil"/>
              <w:bottom w:val="single" w:sz="8" w:space="0" w:color="auto"/>
              <w:right w:val="single" w:sz="8" w:space="0" w:color="auto"/>
            </w:tcBorders>
            <w:hideMark/>
          </w:tcPr>
          <w:p w14:paraId="39CB75B4"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900" w:type="dxa"/>
            <w:tcBorders>
              <w:top w:val="nil"/>
              <w:left w:val="nil"/>
              <w:bottom w:val="single" w:sz="8" w:space="0" w:color="auto"/>
              <w:right w:val="single" w:sz="8" w:space="0" w:color="auto"/>
            </w:tcBorders>
            <w:vAlign w:val="center"/>
            <w:hideMark/>
          </w:tcPr>
          <w:p w14:paraId="4D6F52B1" w14:textId="77777777" w:rsidR="00EC3478" w:rsidRDefault="00EC3478" w:rsidP="00FA120B"/>
        </w:tc>
        <w:tc>
          <w:tcPr>
            <w:tcW w:w="1080" w:type="dxa"/>
            <w:tcBorders>
              <w:top w:val="nil"/>
              <w:left w:val="nil"/>
              <w:bottom w:val="single" w:sz="8" w:space="0" w:color="auto"/>
              <w:right w:val="single" w:sz="8" w:space="0" w:color="auto"/>
            </w:tcBorders>
            <w:vAlign w:val="center"/>
            <w:hideMark/>
          </w:tcPr>
          <w:p w14:paraId="42C43FCB" w14:textId="77777777" w:rsidR="00EC3478" w:rsidRDefault="00EC3478" w:rsidP="00FA120B">
            <w:pPr>
              <w:rPr>
                <w:sz w:val="20"/>
                <w:szCs w:val="20"/>
              </w:rPr>
            </w:pPr>
          </w:p>
        </w:tc>
        <w:tc>
          <w:tcPr>
            <w:tcW w:w="900" w:type="dxa"/>
            <w:tcBorders>
              <w:top w:val="nil"/>
              <w:left w:val="nil"/>
              <w:bottom w:val="single" w:sz="8" w:space="0" w:color="auto"/>
              <w:right w:val="single" w:sz="8" w:space="0" w:color="auto"/>
            </w:tcBorders>
            <w:hideMark/>
          </w:tcPr>
          <w:p w14:paraId="7DD0335F" w14:textId="77777777" w:rsidR="00EC3478" w:rsidRDefault="00EC3478" w:rsidP="00FA120B">
            <w:pPr>
              <w:pStyle w:val="NormalWeb"/>
              <w:jc w:val="center"/>
              <w:rPr>
                <w:rFonts w:ascii="Times New Roman" w:eastAsiaTheme="minorHAnsi"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374FC18B"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09C0B90E"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41881378"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9</w:t>
            </w:r>
          </w:p>
        </w:tc>
      </w:tr>
      <w:tr w:rsidR="00EC3478" w14:paraId="768EA97C" w14:textId="77777777" w:rsidTr="00FA120B">
        <w:trPr>
          <w:trHeight w:val="271"/>
        </w:trPr>
        <w:tc>
          <w:tcPr>
            <w:tcW w:w="895" w:type="dxa"/>
            <w:tcBorders>
              <w:top w:val="nil"/>
              <w:left w:val="single" w:sz="8" w:space="0" w:color="auto"/>
              <w:bottom w:val="single" w:sz="8" w:space="0" w:color="auto"/>
              <w:right w:val="single" w:sz="8" w:space="0" w:color="auto"/>
            </w:tcBorders>
            <w:vAlign w:val="center"/>
            <w:hideMark/>
          </w:tcPr>
          <w:p w14:paraId="20F1F2CF"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LCDR</w:t>
            </w:r>
          </w:p>
        </w:tc>
        <w:tc>
          <w:tcPr>
            <w:tcW w:w="810" w:type="dxa"/>
            <w:tcBorders>
              <w:top w:val="nil"/>
              <w:left w:val="nil"/>
              <w:bottom w:val="single" w:sz="8" w:space="0" w:color="auto"/>
              <w:right w:val="single" w:sz="8" w:space="0" w:color="auto"/>
            </w:tcBorders>
            <w:hideMark/>
          </w:tcPr>
          <w:p w14:paraId="7CFCA3DF"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03279674"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20C39E1C"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4</w:t>
            </w:r>
          </w:p>
        </w:tc>
        <w:tc>
          <w:tcPr>
            <w:tcW w:w="990" w:type="dxa"/>
            <w:tcBorders>
              <w:top w:val="nil"/>
              <w:left w:val="nil"/>
              <w:bottom w:val="single" w:sz="8" w:space="0" w:color="auto"/>
              <w:right w:val="single" w:sz="8" w:space="0" w:color="auto"/>
            </w:tcBorders>
            <w:hideMark/>
          </w:tcPr>
          <w:p w14:paraId="0B9553F8"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4</w:t>
            </w:r>
          </w:p>
        </w:tc>
        <w:tc>
          <w:tcPr>
            <w:tcW w:w="900" w:type="dxa"/>
            <w:tcBorders>
              <w:top w:val="nil"/>
              <w:left w:val="nil"/>
              <w:bottom w:val="single" w:sz="8" w:space="0" w:color="auto"/>
              <w:right w:val="single" w:sz="8" w:space="0" w:color="auto"/>
            </w:tcBorders>
            <w:vAlign w:val="center"/>
            <w:hideMark/>
          </w:tcPr>
          <w:p w14:paraId="7AC3199F"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1080" w:type="dxa"/>
            <w:tcBorders>
              <w:top w:val="nil"/>
              <w:left w:val="nil"/>
              <w:bottom w:val="single" w:sz="8" w:space="0" w:color="auto"/>
              <w:right w:val="single" w:sz="8" w:space="0" w:color="auto"/>
            </w:tcBorders>
            <w:vAlign w:val="center"/>
            <w:hideMark/>
          </w:tcPr>
          <w:p w14:paraId="29BAE25F"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900" w:type="dxa"/>
            <w:tcBorders>
              <w:top w:val="nil"/>
              <w:left w:val="nil"/>
              <w:bottom w:val="single" w:sz="8" w:space="0" w:color="auto"/>
              <w:right w:val="single" w:sz="8" w:space="0" w:color="auto"/>
            </w:tcBorders>
            <w:hideMark/>
          </w:tcPr>
          <w:p w14:paraId="018B28DD"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52AB4B4D"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1074987A"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2</w:t>
            </w:r>
          </w:p>
        </w:tc>
        <w:tc>
          <w:tcPr>
            <w:tcW w:w="810" w:type="dxa"/>
            <w:tcBorders>
              <w:top w:val="nil"/>
              <w:left w:val="nil"/>
              <w:bottom w:val="single" w:sz="8" w:space="0" w:color="auto"/>
              <w:right w:val="single" w:sz="8" w:space="0" w:color="auto"/>
            </w:tcBorders>
            <w:vAlign w:val="center"/>
            <w:hideMark/>
          </w:tcPr>
          <w:p w14:paraId="640A348B"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13</w:t>
            </w:r>
          </w:p>
        </w:tc>
      </w:tr>
      <w:tr w:rsidR="00EC3478" w14:paraId="4F56FD84" w14:textId="77777777" w:rsidTr="00FA120B">
        <w:trPr>
          <w:trHeight w:val="271"/>
        </w:trPr>
        <w:tc>
          <w:tcPr>
            <w:tcW w:w="895" w:type="dxa"/>
            <w:tcBorders>
              <w:top w:val="nil"/>
              <w:left w:val="single" w:sz="8" w:space="0" w:color="auto"/>
              <w:bottom w:val="single" w:sz="8" w:space="0" w:color="auto"/>
              <w:right w:val="single" w:sz="8" w:space="0" w:color="auto"/>
            </w:tcBorders>
            <w:vAlign w:val="center"/>
            <w:hideMark/>
          </w:tcPr>
          <w:p w14:paraId="5A08F6F3"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CDR</w:t>
            </w:r>
          </w:p>
        </w:tc>
        <w:tc>
          <w:tcPr>
            <w:tcW w:w="810" w:type="dxa"/>
            <w:tcBorders>
              <w:top w:val="nil"/>
              <w:left w:val="nil"/>
              <w:bottom w:val="single" w:sz="8" w:space="0" w:color="auto"/>
              <w:right w:val="single" w:sz="8" w:space="0" w:color="auto"/>
            </w:tcBorders>
            <w:hideMark/>
          </w:tcPr>
          <w:p w14:paraId="24F6C0B0"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294AF5CF"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3BC4BFD2"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2</w:t>
            </w:r>
          </w:p>
        </w:tc>
        <w:tc>
          <w:tcPr>
            <w:tcW w:w="990" w:type="dxa"/>
            <w:tcBorders>
              <w:top w:val="nil"/>
              <w:left w:val="nil"/>
              <w:bottom w:val="single" w:sz="8" w:space="0" w:color="auto"/>
              <w:right w:val="single" w:sz="8" w:space="0" w:color="auto"/>
            </w:tcBorders>
            <w:hideMark/>
          </w:tcPr>
          <w:p w14:paraId="05FFA8EB"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vAlign w:val="center"/>
            <w:hideMark/>
          </w:tcPr>
          <w:p w14:paraId="3BFFF9BE"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1</w:t>
            </w:r>
          </w:p>
        </w:tc>
        <w:tc>
          <w:tcPr>
            <w:tcW w:w="1080" w:type="dxa"/>
            <w:tcBorders>
              <w:top w:val="nil"/>
              <w:left w:val="nil"/>
              <w:bottom w:val="single" w:sz="8" w:space="0" w:color="auto"/>
              <w:right w:val="single" w:sz="8" w:space="0" w:color="auto"/>
            </w:tcBorders>
            <w:vAlign w:val="center"/>
            <w:hideMark/>
          </w:tcPr>
          <w:p w14:paraId="661CB49B" w14:textId="77777777" w:rsidR="00EC3478" w:rsidRDefault="00EC3478" w:rsidP="00FA120B"/>
        </w:tc>
        <w:tc>
          <w:tcPr>
            <w:tcW w:w="900" w:type="dxa"/>
            <w:tcBorders>
              <w:top w:val="nil"/>
              <w:left w:val="nil"/>
              <w:bottom w:val="single" w:sz="8" w:space="0" w:color="auto"/>
              <w:right w:val="single" w:sz="8" w:space="0" w:color="auto"/>
            </w:tcBorders>
            <w:hideMark/>
          </w:tcPr>
          <w:p w14:paraId="76497C31" w14:textId="77777777" w:rsidR="00EC3478" w:rsidRDefault="00EC3478" w:rsidP="00FA120B">
            <w:pPr>
              <w:pStyle w:val="NormalWeb"/>
              <w:jc w:val="center"/>
              <w:rPr>
                <w:rFonts w:ascii="Times New Roman" w:eastAsiaTheme="minorHAnsi"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7C2E547D"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186C46CF"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0CE52F5F"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4</w:t>
            </w:r>
          </w:p>
        </w:tc>
      </w:tr>
      <w:tr w:rsidR="00EC3478" w14:paraId="39B2F13F" w14:textId="77777777" w:rsidTr="00FA120B">
        <w:trPr>
          <w:trHeight w:val="271"/>
        </w:trPr>
        <w:tc>
          <w:tcPr>
            <w:tcW w:w="895" w:type="dxa"/>
            <w:tcBorders>
              <w:top w:val="nil"/>
              <w:left w:val="single" w:sz="8" w:space="0" w:color="auto"/>
              <w:bottom w:val="single" w:sz="8" w:space="0" w:color="auto"/>
              <w:right w:val="single" w:sz="8" w:space="0" w:color="auto"/>
            </w:tcBorders>
            <w:vAlign w:val="center"/>
            <w:hideMark/>
          </w:tcPr>
          <w:p w14:paraId="57489F06" w14:textId="77777777" w:rsidR="00EC3478" w:rsidRDefault="00EC3478" w:rsidP="00FA120B">
            <w:pPr>
              <w:pStyle w:val="NormalWeb"/>
              <w:rPr>
                <w:rFonts w:ascii="Times New Roman" w:hAnsi="Times New Roman" w:cs="Times New Roman"/>
              </w:rPr>
            </w:pPr>
            <w:r>
              <w:rPr>
                <w:rFonts w:ascii="Franklin Gothic Book" w:hAnsi="Franklin Gothic Book" w:cs="Times New Roman"/>
                <w:color w:val="000000"/>
              </w:rPr>
              <w:t>CAPT</w:t>
            </w:r>
          </w:p>
        </w:tc>
        <w:tc>
          <w:tcPr>
            <w:tcW w:w="810" w:type="dxa"/>
            <w:tcBorders>
              <w:top w:val="nil"/>
              <w:left w:val="nil"/>
              <w:bottom w:val="single" w:sz="8" w:space="0" w:color="auto"/>
              <w:right w:val="single" w:sz="8" w:space="0" w:color="auto"/>
            </w:tcBorders>
            <w:hideMark/>
          </w:tcPr>
          <w:p w14:paraId="18097C8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3EFA13BD"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1AD4205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56E8710E"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vAlign w:val="center"/>
            <w:hideMark/>
          </w:tcPr>
          <w:p w14:paraId="2E4617AE" w14:textId="77777777" w:rsidR="00EC3478" w:rsidRDefault="00EC3478" w:rsidP="00FA120B"/>
        </w:tc>
        <w:tc>
          <w:tcPr>
            <w:tcW w:w="1080" w:type="dxa"/>
            <w:tcBorders>
              <w:top w:val="nil"/>
              <w:left w:val="nil"/>
              <w:bottom w:val="single" w:sz="8" w:space="0" w:color="auto"/>
              <w:right w:val="single" w:sz="8" w:space="0" w:color="auto"/>
            </w:tcBorders>
            <w:vAlign w:val="center"/>
            <w:hideMark/>
          </w:tcPr>
          <w:p w14:paraId="52072FC6" w14:textId="77777777" w:rsidR="00EC3478" w:rsidRDefault="00EC3478" w:rsidP="00FA120B">
            <w:pPr>
              <w:rPr>
                <w:sz w:val="20"/>
                <w:szCs w:val="20"/>
              </w:rPr>
            </w:pPr>
          </w:p>
        </w:tc>
        <w:tc>
          <w:tcPr>
            <w:tcW w:w="900" w:type="dxa"/>
            <w:tcBorders>
              <w:top w:val="nil"/>
              <w:left w:val="nil"/>
              <w:bottom w:val="single" w:sz="8" w:space="0" w:color="auto"/>
              <w:right w:val="single" w:sz="8" w:space="0" w:color="auto"/>
            </w:tcBorders>
            <w:hideMark/>
          </w:tcPr>
          <w:p w14:paraId="78C0964B" w14:textId="77777777" w:rsidR="00EC3478" w:rsidRDefault="00EC3478" w:rsidP="00FA120B">
            <w:pPr>
              <w:pStyle w:val="NormalWeb"/>
              <w:jc w:val="center"/>
              <w:rPr>
                <w:rFonts w:ascii="Times New Roman" w:eastAsiaTheme="minorHAnsi"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0F52B382"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72BD4A3B"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62D5A8A0" w14:textId="77777777" w:rsidR="00EC3478" w:rsidRDefault="00EC3478" w:rsidP="00FA120B"/>
        </w:tc>
      </w:tr>
      <w:tr w:rsidR="00EC3478" w14:paraId="0292F865" w14:textId="77777777" w:rsidTr="00FA120B">
        <w:trPr>
          <w:trHeight w:val="242"/>
        </w:trPr>
        <w:tc>
          <w:tcPr>
            <w:tcW w:w="895" w:type="dxa"/>
            <w:tcBorders>
              <w:top w:val="nil"/>
              <w:left w:val="single" w:sz="8" w:space="0" w:color="auto"/>
              <w:bottom w:val="single" w:sz="8" w:space="0" w:color="auto"/>
              <w:right w:val="single" w:sz="8" w:space="0" w:color="auto"/>
            </w:tcBorders>
            <w:shd w:val="clear" w:color="auto" w:fill="DCE6F1"/>
            <w:vAlign w:val="center"/>
            <w:hideMark/>
          </w:tcPr>
          <w:p w14:paraId="20DDBFAD" w14:textId="77777777" w:rsidR="00EC3478" w:rsidRDefault="00EC3478" w:rsidP="00FA120B">
            <w:pPr>
              <w:pStyle w:val="NormalWeb"/>
              <w:rPr>
                <w:rFonts w:ascii="Times New Roman" w:eastAsiaTheme="minorHAnsi" w:hAnsi="Times New Roman" w:cs="Times New Roman"/>
              </w:rPr>
            </w:pPr>
            <w:r>
              <w:rPr>
                <w:rFonts w:ascii="Franklin Gothic Book" w:hAnsi="Franklin Gothic Book" w:cs="Times New Roman"/>
                <w:b/>
                <w:bCs/>
                <w:color w:val="000000"/>
              </w:rPr>
              <w:t>Total</w:t>
            </w:r>
          </w:p>
        </w:tc>
        <w:tc>
          <w:tcPr>
            <w:tcW w:w="810" w:type="dxa"/>
            <w:tcBorders>
              <w:top w:val="nil"/>
              <w:left w:val="nil"/>
              <w:bottom w:val="single" w:sz="8" w:space="0" w:color="auto"/>
              <w:right w:val="single" w:sz="8" w:space="0" w:color="auto"/>
            </w:tcBorders>
            <w:shd w:val="clear" w:color="auto" w:fill="DCE6F1"/>
            <w:hideMark/>
          </w:tcPr>
          <w:p w14:paraId="760F15C1"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630" w:type="dxa"/>
            <w:tcBorders>
              <w:top w:val="nil"/>
              <w:left w:val="nil"/>
              <w:bottom w:val="single" w:sz="8" w:space="0" w:color="auto"/>
              <w:right w:val="single" w:sz="8" w:space="0" w:color="auto"/>
            </w:tcBorders>
            <w:shd w:val="clear" w:color="auto" w:fill="DCE6F1"/>
            <w:hideMark/>
          </w:tcPr>
          <w:p w14:paraId="3BC27903"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720" w:type="dxa"/>
            <w:tcBorders>
              <w:top w:val="nil"/>
              <w:left w:val="nil"/>
              <w:bottom w:val="single" w:sz="8" w:space="0" w:color="auto"/>
              <w:right w:val="single" w:sz="8" w:space="0" w:color="auto"/>
            </w:tcBorders>
            <w:shd w:val="clear" w:color="auto" w:fill="DCE6F1"/>
            <w:hideMark/>
          </w:tcPr>
          <w:p w14:paraId="2EA93125"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12</w:t>
            </w:r>
          </w:p>
        </w:tc>
        <w:tc>
          <w:tcPr>
            <w:tcW w:w="990" w:type="dxa"/>
            <w:tcBorders>
              <w:top w:val="nil"/>
              <w:left w:val="nil"/>
              <w:bottom w:val="single" w:sz="8" w:space="0" w:color="auto"/>
              <w:right w:val="single" w:sz="8" w:space="0" w:color="auto"/>
            </w:tcBorders>
            <w:shd w:val="clear" w:color="auto" w:fill="DCE6F1"/>
            <w:hideMark/>
          </w:tcPr>
          <w:p w14:paraId="2BCF361A"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6</w:t>
            </w:r>
          </w:p>
        </w:tc>
        <w:tc>
          <w:tcPr>
            <w:tcW w:w="900" w:type="dxa"/>
            <w:tcBorders>
              <w:top w:val="nil"/>
              <w:left w:val="nil"/>
              <w:bottom w:val="single" w:sz="8" w:space="0" w:color="auto"/>
              <w:right w:val="single" w:sz="8" w:space="0" w:color="auto"/>
            </w:tcBorders>
            <w:shd w:val="clear" w:color="auto" w:fill="DCE6F1"/>
            <w:vAlign w:val="center"/>
            <w:hideMark/>
          </w:tcPr>
          <w:p w14:paraId="475B5F3B"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1080" w:type="dxa"/>
            <w:tcBorders>
              <w:top w:val="nil"/>
              <w:left w:val="nil"/>
              <w:bottom w:val="single" w:sz="8" w:space="0" w:color="auto"/>
              <w:right w:val="single" w:sz="8" w:space="0" w:color="auto"/>
            </w:tcBorders>
            <w:shd w:val="clear" w:color="auto" w:fill="DCE6F1"/>
            <w:vAlign w:val="center"/>
            <w:hideMark/>
          </w:tcPr>
          <w:p w14:paraId="176147D5"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900" w:type="dxa"/>
            <w:tcBorders>
              <w:top w:val="nil"/>
              <w:left w:val="nil"/>
              <w:bottom w:val="single" w:sz="8" w:space="0" w:color="auto"/>
              <w:right w:val="single" w:sz="8" w:space="0" w:color="auto"/>
            </w:tcBorders>
            <w:shd w:val="clear" w:color="auto" w:fill="DCE6F1"/>
            <w:hideMark/>
          </w:tcPr>
          <w:p w14:paraId="0A0D715A"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990" w:type="dxa"/>
            <w:tcBorders>
              <w:top w:val="nil"/>
              <w:left w:val="nil"/>
              <w:bottom w:val="single" w:sz="8" w:space="0" w:color="auto"/>
              <w:right w:val="single" w:sz="8" w:space="0" w:color="auto"/>
            </w:tcBorders>
            <w:shd w:val="clear" w:color="auto" w:fill="DCE6F1"/>
            <w:hideMark/>
          </w:tcPr>
          <w:p w14:paraId="40C23B4C"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990" w:type="dxa"/>
            <w:tcBorders>
              <w:top w:val="nil"/>
              <w:left w:val="nil"/>
              <w:bottom w:val="single" w:sz="8" w:space="0" w:color="auto"/>
              <w:right w:val="single" w:sz="8" w:space="0" w:color="auto"/>
            </w:tcBorders>
            <w:shd w:val="clear" w:color="auto" w:fill="DCE6F1"/>
            <w:hideMark/>
          </w:tcPr>
          <w:p w14:paraId="7669B5E3"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810" w:type="dxa"/>
            <w:tcBorders>
              <w:top w:val="nil"/>
              <w:left w:val="nil"/>
              <w:bottom w:val="single" w:sz="8" w:space="0" w:color="auto"/>
              <w:right w:val="single" w:sz="8" w:space="0" w:color="auto"/>
            </w:tcBorders>
            <w:shd w:val="clear" w:color="auto" w:fill="DCE6F1"/>
            <w:vAlign w:val="center"/>
            <w:hideMark/>
          </w:tcPr>
          <w:p w14:paraId="5073B927" w14:textId="77777777" w:rsidR="00EC3478" w:rsidRDefault="00EC3478" w:rsidP="00FA120B">
            <w:pPr>
              <w:pStyle w:val="NormalWeb"/>
              <w:jc w:val="center"/>
              <w:rPr>
                <w:rFonts w:ascii="Times New Roman" w:hAnsi="Times New Roman" w:cs="Times New Roman"/>
              </w:rPr>
            </w:pPr>
            <w:r>
              <w:rPr>
                <w:rFonts w:ascii="Franklin Gothic Book" w:hAnsi="Franklin Gothic Book" w:cs="Times New Roman"/>
                <w:b/>
                <w:bCs/>
                <w:color w:val="000000"/>
              </w:rPr>
              <w:t>28</w:t>
            </w:r>
          </w:p>
        </w:tc>
      </w:tr>
    </w:tbl>
    <w:p w14:paraId="5B4FEB65" w14:textId="77777777" w:rsidR="00EC3478" w:rsidRDefault="00EC3478" w:rsidP="00EC3478">
      <w:pPr>
        <w:pStyle w:val="NormalWeb"/>
      </w:pPr>
      <w:r>
        <w:rPr>
          <w:rFonts w:ascii="Franklin Gothic Book" w:hAnsi="Franklin Gothic Book"/>
          <w:color w:val="000000"/>
        </w:rPr>
        <w:t>*Data pulled 08 March 2024 from Individual Augmentation Portal represents count of Boots on Ground (BOG) at time of data pull.</w:t>
      </w:r>
    </w:p>
    <w:p w14:paraId="24065E15" w14:textId="77777777" w:rsidR="00EC3478" w:rsidRDefault="00EC3478" w:rsidP="00EC3478">
      <w:pPr>
        <w:pStyle w:val="NormalWeb"/>
      </w:pPr>
      <w:r>
        <w:rPr>
          <w:rFonts w:ascii="Franklin Gothic Book" w:hAnsi="Franklin Gothic Book"/>
          <w:color w:val="000000"/>
          <w:u w:val="single"/>
        </w:rPr>
        <w:t>NOTE</w:t>
      </w:r>
      <w:r>
        <w:rPr>
          <w:rFonts w:ascii="Franklin Gothic Book" w:hAnsi="Franklin Gothic Book"/>
          <w:color w:val="000000"/>
        </w:rPr>
        <w:t xml:space="preserve">: Mobilizations, IAs, and GSAs range from 6-12 months.  Once assigned, GSA opportunities are updated and posted to </w:t>
      </w:r>
      <w:hyperlink r:id="rId41" w:history="1">
        <w:r>
          <w:rPr>
            <w:rStyle w:val="Hyperlink"/>
            <w:rFonts w:ascii="Franklin Gothic Book" w:hAnsi="Franklin Gothic Book"/>
          </w:rPr>
          <w:t>Supply Corps’ GSA Detailer page</w:t>
        </w:r>
      </w:hyperlink>
      <w:r>
        <w:rPr>
          <w:rFonts w:ascii="Franklin Gothic Book" w:hAnsi="Franklin Gothic Book"/>
          <w:color w:val="000000"/>
        </w:rPr>
        <w:t> on MyNavy HR and the eSUPPO app via Billets &gt; TAR/GSA function</w:t>
      </w:r>
      <w:r>
        <w:rPr>
          <w:rFonts w:ascii="Franklin Gothic Book" w:hAnsi="Franklin Gothic Book"/>
          <w:color w:val="4F81BD"/>
        </w:rPr>
        <w:t>.</w:t>
      </w:r>
    </w:p>
    <w:p w14:paraId="235414B0" w14:textId="77777777" w:rsidR="00336D08" w:rsidRPr="004C784F" w:rsidRDefault="00336D08" w:rsidP="00336D08">
      <w:pPr>
        <w:rPr>
          <w:rFonts w:ascii="Franklin Gothic Book" w:hAnsi="Franklin Gothic Book"/>
          <w:color w:val="4472C4" w:themeColor="accent1"/>
        </w:rPr>
      </w:pPr>
    </w:p>
    <w:p w14:paraId="6BAA5B3B" w14:textId="77777777" w:rsidR="00336D08" w:rsidRPr="00336D08" w:rsidRDefault="00336D08" w:rsidP="00336D08">
      <w:pPr>
        <w:pStyle w:val="TOC1"/>
        <w:rPr>
          <w:b w:val="0"/>
          <w:bCs/>
          <w:i w:val="0"/>
          <w:iCs/>
        </w:rPr>
      </w:pPr>
    </w:p>
    <w:sectPr w:rsidR="00336D08" w:rsidRPr="00336D08" w:rsidSect="00280C34">
      <w:type w:val="continuous"/>
      <w:pgSz w:w="12240" w:h="15840" w:code="1"/>
      <w:pgMar w:top="360" w:right="864" w:bottom="360" w:left="864"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FD018" w14:textId="77777777" w:rsidR="00F13E0A" w:rsidRDefault="00F13E0A" w:rsidP="00CE117D">
      <w:r>
        <w:separator/>
      </w:r>
    </w:p>
  </w:endnote>
  <w:endnote w:type="continuationSeparator" w:id="0">
    <w:p w14:paraId="216AA3A3" w14:textId="77777777" w:rsidR="00F13E0A" w:rsidRDefault="00F13E0A" w:rsidP="00CE1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HDNHP+TimesNewRoman,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Roboto Slab">
    <w:charset w:val="00"/>
    <w:family w:val="auto"/>
    <w:pitch w:val="variable"/>
    <w:sig w:usb0="000004FF" w:usb1="8000405F" w:usb2="00000022" w:usb3="00000000" w:csb0="0000019F" w:csb1="00000000"/>
  </w:font>
  <w:font w:name="Sitka Heading">
    <w:panose1 w:val="02000505000000020004"/>
    <w:charset w:val="00"/>
    <w:family w:val="auto"/>
    <w:pitch w:val="variable"/>
    <w:sig w:usb0="A00002EF" w:usb1="4000204B" w:usb2="00000000" w:usb3="00000000" w:csb0="0000019F"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1400552"/>
      <w:docPartObj>
        <w:docPartGallery w:val="Page Numbers (Bottom of Page)"/>
        <w:docPartUnique/>
      </w:docPartObj>
    </w:sdtPr>
    <w:sdtEndPr>
      <w:rPr>
        <w:rFonts w:ascii="Franklin Gothic Book" w:hAnsi="Franklin Gothic Book"/>
        <w:noProof/>
      </w:rPr>
    </w:sdtEndPr>
    <w:sdtContent>
      <w:p w14:paraId="290EB222" w14:textId="77777777" w:rsidR="00FA120B" w:rsidRPr="00CE117D" w:rsidRDefault="00FA120B">
        <w:pPr>
          <w:pStyle w:val="Footer"/>
          <w:jc w:val="right"/>
          <w:rPr>
            <w:rFonts w:ascii="Franklin Gothic Book" w:hAnsi="Franklin Gothic Book"/>
          </w:rPr>
        </w:pPr>
        <w:r w:rsidRPr="00CE117D">
          <w:rPr>
            <w:rFonts w:ascii="Franklin Gothic Book" w:hAnsi="Franklin Gothic Book"/>
          </w:rPr>
          <w:fldChar w:fldCharType="begin"/>
        </w:r>
        <w:r w:rsidRPr="00CE117D">
          <w:rPr>
            <w:rFonts w:ascii="Franklin Gothic Book" w:hAnsi="Franklin Gothic Book"/>
          </w:rPr>
          <w:instrText xml:space="preserve"> PAGE   \* MERGEFORMAT </w:instrText>
        </w:r>
        <w:r w:rsidRPr="00CE117D">
          <w:rPr>
            <w:rFonts w:ascii="Franklin Gothic Book" w:hAnsi="Franklin Gothic Book"/>
          </w:rPr>
          <w:fldChar w:fldCharType="separate"/>
        </w:r>
        <w:r w:rsidR="003B1381">
          <w:rPr>
            <w:rFonts w:ascii="Franklin Gothic Book" w:hAnsi="Franklin Gothic Book"/>
            <w:noProof/>
          </w:rPr>
          <w:t>10</w:t>
        </w:r>
        <w:r w:rsidRPr="00CE117D">
          <w:rPr>
            <w:rFonts w:ascii="Franklin Gothic Book" w:hAnsi="Franklin Gothic Book"/>
            <w:noProof/>
          </w:rPr>
          <w:fldChar w:fldCharType="end"/>
        </w:r>
      </w:p>
    </w:sdtContent>
  </w:sdt>
  <w:p w14:paraId="33D48C4F" w14:textId="77777777" w:rsidR="00FA120B" w:rsidRDefault="00FA120B">
    <w:pPr>
      <w:pStyle w:val="Footer"/>
    </w:pPr>
  </w:p>
  <w:p w14:paraId="7C1770E3" w14:textId="77777777" w:rsidR="00FA120B" w:rsidRDefault="00FA1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78620" w14:textId="77777777" w:rsidR="00F13E0A" w:rsidRDefault="00F13E0A" w:rsidP="00CE117D">
      <w:r>
        <w:separator/>
      </w:r>
    </w:p>
  </w:footnote>
  <w:footnote w:type="continuationSeparator" w:id="0">
    <w:p w14:paraId="478CFC93" w14:textId="77777777" w:rsidR="00F13E0A" w:rsidRDefault="00F13E0A" w:rsidP="00CE1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68BE1" w14:textId="77777777" w:rsidR="00FA120B" w:rsidRDefault="00000000">
    <w:pPr>
      <w:pStyle w:val="Header"/>
    </w:pPr>
    <w:r>
      <w:rPr>
        <w:noProof/>
        <w14:ligatures w14:val="standardContextual"/>
      </w:rPr>
      <w:pict w14:anchorId="421048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582266" o:spid="_x0000_s1062" type="#_x0000_t75" style="position:absolute;margin-left:0;margin-top:0;width:471.75pt;height:357.75pt;z-index:-251657216;mso-position-horizontal:center;mso-position-horizontal-relative:margin;mso-position-vertical:center;mso-position-vertical-relative:margin" o:allowincell="f">
          <v:imagedata r:id="rId1" o:title="Oakleaf fade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F4DF" w14:textId="77777777" w:rsidR="00FA120B" w:rsidRDefault="00000000">
    <w:pPr>
      <w:pStyle w:val="Header"/>
    </w:pPr>
    <w:r>
      <w:rPr>
        <w:noProof/>
        <w14:ligatures w14:val="standardContextual"/>
      </w:rPr>
      <w:pict w14:anchorId="05B9C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582267" o:spid="_x0000_s1063" type="#_x0000_t75" style="position:absolute;margin-left:0;margin-top:0;width:471.75pt;height:357.75pt;z-index:-251656192;mso-position-horizontal:center;mso-position-horizontal-relative:margin;mso-position-vertical:center;mso-position-vertical-relative:margin" o:allowincell="f">
          <v:imagedata r:id="rId1" o:title="Oakleaf faded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25A5" w14:textId="77777777" w:rsidR="00FA120B" w:rsidRDefault="00000000">
    <w:pPr>
      <w:pStyle w:val="Header"/>
    </w:pPr>
    <w:r>
      <w:rPr>
        <w:noProof/>
        <w14:ligatures w14:val="standardContextual"/>
      </w:rPr>
      <w:pict w14:anchorId="420B4D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582265" o:spid="_x0000_s1061" type="#_x0000_t75" style="position:absolute;margin-left:0;margin-top:0;width:471.75pt;height:357.75pt;z-index:-251658240;mso-position-horizontal:center;mso-position-horizontal-relative:margin;mso-position-vertical:center;mso-position-vertical-relative:margin" o:allowincell="f">
          <v:imagedata r:id="rId1" o:title="Oakleaf fade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56CFF"/>
    <w:multiLevelType w:val="hybridMultilevel"/>
    <w:tmpl w:val="663456E6"/>
    <w:lvl w:ilvl="0" w:tplc="C44ACE6E">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E798E"/>
    <w:multiLevelType w:val="hybridMultilevel"/>
    <w:tmpl w:val="14C2B688"/>
    <w:lvl w:ilvl="0" w:tplc="BC967990">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F37A5C"/>
    <w:multiLevelType w:val="hybridMultilevel"/>
    <w:tmpl w:val="DB82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0A7713"/>
    <w:multiLevelType w:val="hybridMultilevel"/>
    <w:tmpl w:val="E81A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877A98"/>
    <w:multiLevelType w:val="hybridMultilevel"/>
    <w:tmpl w:val="EFA4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E00C16"/>
    <w:multiLevelType w:val="hybridMultilevel"/>
    <w:tmpl w:val="05CA5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D97CD2"/>
    <w:multiLevelType w:val="hybridMultilevel"/>
    <w:tmpl w:val="99F8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155D85"/>
    <w:multiLevelType w:val="hybridMultilevel"/>
    <w:tmpl w:val="09C08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7D3F05"/>
    <w:multiLevelType w:val="hybridMultilevel"/>
    <w:tmpl w:val="C6D44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2E3A4F"/>
    <w:multiLevelType w:val="hybridMultilevel"/>
    <w:tmpl w:val="6D4ED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854EBB"/>
    <w:multiLevelType w:val="hybridMultilevel"/>
    <w:tmpl w:val="3FC01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23669C"/>
    <w:multiLevelType w:val="hybridMultilevel"/>
    <w:tmpl w:val="EC1A374A"/>
    <w:lvl w:ilvl="0" w:tplc="250ED24A">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513137"/>
    <w:multiLevelType w:val="hybridMultilevel"/>
    <w:tmpl w:val="6E703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C80539"/>
    <w:multiLevelType w:val="hybridMultilevel"/>
    <w:tmpl w:val="0686B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9763117">
    <w:abstractNumId w:val="0"/>
  </w:num>
  <w:num w:numId="2" w16cid:durableId="315456924">
    <w:abstractNumId w:val="10"/>
  </w:num>
  <w:num w:numId="3" w16cid:durableId="1270896858">
    <w:abstractNumId w:val="5"/>
  </w:num>
  <w:num w:numId="4" w16cid:durableId="1268585075">
    <w:abstractNumId w:val="2"/>
  </w:num>
  <w:num w:numId="5" w16cid:durableId="1125930314">
    <w:abstractNumId w:val="12"/>
  </w:num>
  <w:num w:numId="6" w16cid:durableId="76219633">
    <w:abstractNumId w:val="3"/>
  </w:num>
  <w:num w:numId="7" w16cid:durableId="147326876">
    <w:abstractNumId w:val="6"/>
  </w:num>
  <w:num w:numId="8" w16cid:durableId="1697925664">
    <w:abstractNumId w:val="8"/>
  </w:num>
  <w:num w:numId="9" w16cid:durableId="789591480">
    <w:abstractNumId w:val="13"/>
  </w:num>
  <w:num w:numId="10" w16cid:durableId="1854226966">
    <w:abstractNumId w:val="4"/>
  </w:num>
  <w:num w:numId="11" w16cid:durableId="2096198706">
    <w:abstractNumId w:val="7"/>
  </w:num>
  <w:num w:numId="12" w16cid:durableId="589854958">
    <w:abstractNumId w:val="9"/>
  </w:num>
  <w:num w:numId="13" w16cid:durableId="1430854520">
    <w:abstractNumId w:val="11"/>
  </w:num>
  <w:num w:numId="14" w16cid:durableId="1151210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ocumentProtection w:edit="readOnly" w:enforcement="1" w:cryptProviderType="rsaAES" w:cryptAlgorithmClass="hash" w:cryptAlgorithmType="typeAny" w:cryptAlgorithmSid="14" w:cryptSpinCount="100000" w:hash="x+amgejAiQ3qhkRU5E1/EqTc5zkc3dY+uSDAZR0VEBBTuv42ciWEEFWtKXlHkwz1io4BHcrw0JO4Po0hUeBhNw==" w:salt="gd544LFSQjXF5KNVjFnXKA=="/>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D08"/>
    <w:rsid w:val="00004CF8"/>
    <w:rsid w:val="00026C6D"/>
    <w:rsid w:val="00057F9C"/>
    <w:rsid w:val="000726A2"/>
    <w:rsid w:val="000A1730"/>
    <w:rsid w:val="00113696"/>
    <w:rsid w:val="00113A8F"/>
    <w:rsid w:val="001238FF"/>
    <w:rsid w:val="001B7966"/>
    <w:rsid w:val="001C60F8"/>
    <w:rsid w:val="001D6055"/>
    <w:rsid w:val="00215C06"/>
    <w:rsid w:val="00245357"/>
    <w:rsid w:val="00253DB9"/>
    <w:rsid w:val="00280C34"/>
    <w:rsid w:val="002A70A9"/>
    <w:rsid w:val="002C62C6"/>
    <w:rsid w:val="002D172E"/>
    <w:rsid w:val="002D5460"/>
    <w:rsid w:val="002E1B76"/>
    <w:rsid w:val="003046CD"/>
    <w:rsid w:val="00331372"/>
    <w:rsid w:val="00336D08"/>
    <w:rsid w:val="003B1381"/>
    <w:rsid w:val="003D0237"/>
    <w:rsid w:val="003D37FD"/>
    <w:rsid w:val="004359C4"/>
    <w:rsid w:val="00445CBD"/>
    <w:rsid w:val="00454FDE"/>
    <w:rsid w:val="00500040"/>
    <w:rsid w:val="005C1242"/>
    <w:rsid w:val="00637065"/>
    <w:rsid w:val="00641188"/>
    <w:rsid w:val="006719BD"/>
    <w:rsid w:val="006A20F2"/>
    <w:rsid w:val="006A4F8F"/>
    <w:rsid w:val="006A5328"/>
    <w:rsid w:val="006B763F"/>
    <w:rsid w:val="006F48F6"/>
    <w:rsid w:val="006F5F29"/>
    <w:rsid w:val="007578D8"/>
    <w:rsid w:val="00760CCC"/>
    <w:rsid w:val="007758D3"/>
    <w:rsid w:val="00806B49"/>
    <w:rsid w:val="008230FD"/>
    <w:rsid w:val="00832FB8"/>
    <w:rsid w:val="00856773"/>
    <w:rsid w:val="008A117A"/>
    <w:rsid w:val="008D48B8"/>
    <w:rsid w:val="00905B24"/>
    <w:rsid w:val="009536DF"/>
    <w:rsid w:val="009C0D12"/>
    <w:rsid w:val="00A03047"/>
    <w:rsid w:val="00A13940"/>
    <w:rsid w:val="00A240BA"/>
    <w:rsid w:val="00A6056C"/>
    <w:rsid w:val="00B16005"/>
    <w:rsid w:val="00B23B65"/>
    <w:rsid w:val="00B272A8"/>
    <w:rsid w:val="00B47E7B"/>
    <w:rsid w:val="00BA0617"/>
    <w:rsid w:val="00BB10AD"/>
    <w:rsid w:val="00C42A6F"/>
    <w:rsid w:val="00CA58AC"/>
    <w:rsid w:val="00CE117D"/>
    <w:rsid w:val="00D33435"/>
    <w:rsid w:val="00DA72E8"/>
    <w:rsid w:val="00DE0147"/>
    <w:rsid w:val="00DF2452"/>
    <w:rsid w:val="00EC3478"/>
    <w:rsid w:val="00ED6E87"/>
    <w:rsid w:val="00EF35C3"/>
    <w:rsid w:val="00F13E0A"/>
    <w:rsid w:val="00F65986"/>
    <w:rsid w:val="00FA120B"/>
    <w:rsid w:val="00FC51A8"/>
    <w:rsid w:val="00FE0A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E1B35"/>
  <w15:chartTrackingRefBased/>
  <w15:docId w15:val="{BCC54C71-24C1-4729-9E60-07B7D819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D08"/>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336D08"/>
    <w:pPr>
      <w:keepNext/>
      <w:outlineLvl w:val="0"/>
    </w:pPr>
    <w:rPr>
      <w:rFonts w:ascii="Arial" w:hAnsi="Arial" w:cs="Arial"/>
      <w:b/>
      <w:bCs/>
      <w:sz w:val="20"/>
    </w:rPr>
  </w:style>
  <w:style w:type="paragraph" w:styleId="Heading2">
    <w:name w:val="heading 2"/>
    <w:basedOn w:val="Normal"/>
    <w:next w:val="Normal"/>
    <w:link w:val="Heading2Char"/>
    <w:qFormat/>
    <w:rsid w:val="00336D08"/>
    <w:pPr>
      <w:keepNext/>
      <w:jc w:val="center"/>
      <w:outlineLvl w:val="1"/>
    </w:pPr>
    <w:rPr>
      <w:rFonts w:ascii="Arial" w:hAnsi="Arial" w:cs="Arial"/>
      <w:b/>
      <w:bCs/>
      <w:sz w:val="20"/>
      <w:szCs w:val="20"/>
    </w:rPr>
  </w:style>
  <w:style w:type="paragraph" w:styleId="Heading3">
    <w:name w:val="heading 3"/>
    <w:basedOn w:val="Normal"/>
    <w:next w:val="Normal"/>
    <w:link w:val="Heading3Char"/>
    <w:qFormat/>
    <w:rsid w:val="00336D08"/>
    <w:pPr>
      <w:keepNext/>
      <w:autoSpaceDE w:val="0"/>
      <w:autoSpaceDN w:val="0"/>
      <w:adjustRightInd w:val="0"/>
      <w:outlineLvl w:val="2"/>
    </w:pPr>
    <w:rPr>
      <w:b/>
      <w:bCs/>
    </w:rPr>
  </w:style>
  <w:style w:type="paragraph" w:styleId="Heading4">
    <w:name w:val="heading 4"/>
    <w:basedOn w:val="Normal"/>
    <w:next w:val="Normal"/>
    <w:link w:val="Heading4Char"/>
    <w:qFormat/>
    <w:rsid w:val="00336D08"/>
    <w:pPr>
      <w:keepNext/>
      <w:ind w:left="30"/>
      <w:outlineLvl w:val="3"/>
    </w:pPr>
    <w:rPr>
      <w:rFonts w:ascii="Arial" w:hAnsi="Arial" w:cs="Arial"/>
      <w:b/>
      <w:bCs/>
      <w:sz w:val="20"/>
      <w:szCs w:val="20"/>
    </w:rPr>
  </w:style>
  <w:style w:type="paragraph" w:styleId="Heading6">
    <w:name w:val="heading 6"/>
    <w:basedOn w:val="Normal"/>
    <w:next w:val="Normal"/>
    <w:link w:val="Heading6Char"/>
    <w:semiHidden/>
    <w:unhideWhenUsed/>
    <w:qFormat/>
    <w:rsid w:val="00336D0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6D08"/>
    <w:rPr>
      <w:rFonts w:ascii="Arial" w:eastAsia="Times New Roman" w:hAnsi="Arial" w:cs="Arial"/>
      <w:b/>
      <w:bCs/>
      <w:kern w:val="0"/>
      <w:sz w:val="20"/>
      <w:szCs w:val="24"/>
      <w14:ligatures w14:val="none"/>
    </w:rPr>
  </w:style>
  <w:style w:type="character" w:customStyle="1" w:styleId="Heading2Char">
    <w:name w:val="Heading 2 Char"/>
    <w:basedOn w:val="DefaultParagraphFont"/>
    <w:link w:val="Heading2"/>
    <w:rsid w:val="00336D08"/>
    <w:rPr>
      <w:rFonts w:ascii="Arial" w:eastAsia="Times New Roman" w:hAnsi="Arial" w:cs="Arial"/>
      <w:b/>
      <w:bCs/>
      <w:kern w:val="0"/>
      <w:sz w:val="20"/>
      <w:szCs w:val="20"/>
      <w14:ligatures w14:val="none"/>
    </w:rPr>
  </w:style>
  <w:style w:type="character" w:customStyle="1" w:styleId="Heading3Char">
    <w:name w:val="Heading 3 Char"/>
    <w:basedOn w:val="DefaultParagraphFont"/>
    <w:link w:val="Heading3"/>
    <w:rsid w:val="00336D08"/>
    <w:rPr>
      <w:rFonts w:ascii="Times New Roman" w:eastAsia="Times New Roman" w:hAnsi="Times New Roman" w:cs="Times New Roman"/>
      <w:b/>
      <w:bCs/>
      <w:kern w:val="0"/>
      <w:sz w:val="24"/>
      <w:szCs w:val="24"/>
      <w14:ligatures w14:val="none"/>
    </w:rPr>
  </w:style>
  <w:style w:type="character" w:customStyle="1" w:styleId="Heading4Char">
    <w:name w:val="Heading 4 Char"/>
    <w:basedOn w:val="DefaultParagraphFont"/>
    <w:link w:val="Heading4"/>
    <w:rsid w:val="00336D08"/>
    <w:rPr>
      <w:rFonts w:ascii="Arial" w:eastAsia="Times New Roman" w:hAnsi="Arial" w:cs="Arial"/>
      <w:b/>
      <w:bCs/>
      <w:kern w:val="0"/>
      <w:sz w:val="20"/>
      <w:szCs w:val="20"/>
      <w14:ligatures w14:val="none"/>
    </w:rPr>
  </w:style>
  <w:style w:type="character" w:customStyle="1" w:styleId="Heading6Char">
    <w:name w:val="Heading 6 Char"/>
    <w:basedOn w:val="DefaultParagraphFont"/>
    <w:link w:val="Heading6"/>
    <w:semiHidden/>
    <w:rsid w:val="00336D08"/>
    <w:rPr>
      <w:rFonts w:asciiTheme="majorHAnsi" w:eastAsiaTheme="majorEastAsia" w:hAnsiTheme="majorHAnsi" w:cstheme="majorBidi"/>
      <w:color w:val="1F3763" w:themeColor="accent1" w:themeShade="7F"/>
      <w:kern w:val="0"/>
      <w:sz w:val="24"/>
      <w:szCs w:val="24"/>
      <w14:ligatures w14:val="none"/>
    </w:rPr>
  </w:style>
  <w:style w:type="paragraph" w:styleId="Header">
    <w:name w:val="header"/>
    <w:basedOn w:val="Normal"/>
    <w:link w:val="HeaderChar"/>
    <w:rsid w:val="00336D08"/>
    <w:pPr>
      <w:tabs>
        <w:tab w:val="center" w:pos="4320"/>
        <w:tab w:val="right" w:pos="8640"/>
      </w:tabs>
    </w:pPr>
  </w:style>
  <w:style w:type="character" w:customStyle="1" w:styleId="HeaderChar">
    <w:name w:val="Header Char"/>
    <w:basedOn w:val="DefaultParagraphFont"/>
    <w:link w:val="Header"/>
    <w:uiPriority w:val="99"/>
    <w:rsid w:val="00336D08"/>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336D08"/>
    <w:pPr>
      <w:tabs>
        <w:tab w:val="center" w:pos="4320"/>
        <w:tab w:val="right" w:pos="8640"/>
      </w:tabs>
    </w:pPr>
  </w:style>
  <w:style w:type="character" w:customStyle="1" w:styleId="FooterChar">
    <w:name w:val="Footer Char"/>
    <w:basedOn w:val="DefaultParagraphFont"/>
    <w:link w:val="Footer"/>
    <w:uiPriority w:val="99"/>
    <w:rsid w:val="00336D08"/>
    <w:rPr>
      <w:rFonts w:ascii="Times New Roman" w:eastAsia="Times New Roman" w:hAnsi="Times New Roman" w:cs="Times New Roman"/>
      <w:kern w:val="0"/>
      <w:sz w:val="24"/>
      <w:szCs w:val="24"/>
      <w14:ligatures w14:val="none"/>
    </w:rPr>
  </w:style>
  <w:style w:type="paragraph" w:styleId="Title">
    <w:name w:val="Title"/>
    <w:basedOn w:val="Normal"/>
    <w:link w:val="TitleChar"/>
    <w:uiPriority w:val="1"/>
    <w:qFormat/>
    <w:rsid w:val="00336D08"/>
    <w:pPr>
      <w:jc w:val="center"/>
    </w:pPr>
    <w:rPr>
      <w:b/>
      <w:sz w:val="20"/>
      <w:szCs w:val="20"/>
    </w:rPr>
  </w:style>
  <w:style w:type="character" w:customStyle="1" w:styleId="TitleChar">
    <w:name w:val="Title Char"/>
    <w:basedOn w:val="DefaultParagraphFont"/>
    <w:link w:val="Title"/>
    <w:uiPriority w:val="1"/>
    <w:rsid w:val="00336D08"/>
    <w:rPr>
      <w:rFonts w:ascii="Times New Roman" w:eastAsia="Times New Roman" w:hAnsi="Times New Roman" w:cs="Times New Roman"/>
      <w:b/>
      <w:kern w:val="0"/>
      <w:sz w:val="20"/>
      <w:szCs w:val="20"/>
      <w14:ligatures w14:val="none"/>
    </w:rPr>
  </w:style>
  <w:style w:type="paragraph" w:styleId="Subtitle">
    <w:name w:val="Subtitle"/>
    <w:basedOn w:val="Normal"/>
    <w:link w:val="SubtitleChar"/>
    <w:qFormat/>
    <w:rsid w:val="00336D08"/>
    <w:pPr>
      <w:jc w:val="center"/>
    </w:pPr>
    <w:rPr>
      <w:b/>
      <w:sz w:val="20"/>
      <w:szCs w:val="20"/>
    </w:rPr>
  </w:style>
  <w:style w:type="character" w:customStyle="1" w:styleId="SubtitleChar">
    <w:name w:val="Subtitle Char"/>
    <w:basedOn w:val="DefaultParagraphFont"/>
    <w:link w:val="Subtitle"/>
    <w:rsid w:val="00336D08"/>
    <w:rPr>
      <w:rFonts w:ascii="Times New Roman" w:eastAsia="Times New Roman" w:hAnsi="Times New Roman" w:cs="Times New Roman"/>
      <w:b/>
      <w:kern w:val="0"/>
      <w:sz w:val="20"/>
      <w:szCs w:val="20"/>
      <w14:ligatures w14:val="none"/>
    </w:rPr>
  </w:style>
  <w:style w:type="paragraph" w:styleId="BodyText">
    <w:name w:val="Body Text"/>
    <w:basedOn w:val="Normal"/>
    <w:link w:val="BodyTextChar"/>
    <w:rsid w:val="00336D08"/>
    <w:rPr>
      <w:b/>
      <w:sz w:val="20"/>
      <w:szCs w:val="20"/>
    </w:rPr>
  </w:style>
  <w:style w:type="character" w:customStyle="1" w:styleId="BodyTextChar">
    <w:name w:val="Body Text Char"/>
    <w:basedOn w:val="DefaultParagraphFont"/>
    <w:link w:val="BodyText"/>
    <w:rsid w:val="00336D08"/>
    <w:rPr>
      <w:rFonts w:ascii="Times New Roman" w:eastAsia="Times New Roman" w:hAnsi="Times New Roman" w:cs="Times New Roman"/>
      <w:b/>
      <w:kern w:val="0"/>
      <w:sz w:val="20"/>
      <w:szCs w:val="20"/>
      <w14:ligatures w14:val="none"/>
    </w:rPr>
  </w:style>
  <w:style w:type="paragraph" w:styleId="BodyTextIndent3">
    <w:name w:val="Body Text Indent 3"/>
    <w:basedOn w:val="Normal"/>
    <w:link w:val="BodyTextIndent3Char"/>
    <w:rsid w:val="00336D08"/>
    <w:pPr>
      <w:ind w:firstLine="720"/>
    </w:pPr>
    <w:rPr>
      <w:sz w:val="20"/>
      <w:szCs w:val="20"/>
    </w:rPr>
  </w:style>
  <w:style w:type="character" w:customStyle="1" w:styleId="BodyTextIndent3Char">
    <w:name w:val="Body Text Indent 3 Char"/>
    <w:basedOn w:val="DefaultParagraphFont"/>
    <w:link w:val="BodyTextIndent3"/>
    <w:rsid w:val="00336D08"/>
    <w:rPr>
      <w:rFonts w:ascii="Times New Roman" w:eastAsia="Times New Roman" w:hAnsi="Times New Roman" w:cs="Times New Roman"/>
      <w:kern w:val="0"/>
      <w:sz w:val="20"/>
      <w:szCs w:val="20"/>
      <w14:ligatures w14:val="none"/>
    </w:rPr>
  </w:style>
  <w:style w:type="character" w:styleId="Hyperlink">
    <w:name w:val="Hyperlink"/>
    <w:basedOn w:val="DefaultParagraphFont"/>
    <w:uiPriority w:val="99"/>
    <w:rsid w:val="00336D08"/>
    <w:rPr>
      <w:color w:val="0000FF"/>
      <w:u w:val="single"/>
    </w:rPr>
  </w:style>
  <w:style w:type="character" w:styleId="Strong">
    <w:name w:val="Strong"/>
    <w:basedOn w:val="DefaultParagraphFont"/>
    <w:uiPriority w:val="22"/>
    <w:qFormat/>
    <w:rsid w:val="00336D08"/>
    <w:rPr>
      <w:b/>
      <w:bCs/>
    </w:rPr>
  </w:style>
  <w:style w:type="paragraph" w:styleId="NormalWeb">
    <w:name w:val="Normal (Web)"/>
    <w:basedOn w:val="Normal"/>
    <w:uiPriority w:val="99"/>
    <w:rsid w:val="00336D08"/>
    <w:pPr>
      <w:spacing w:before="100" w:beforeAutospacing="1" w:after="100" w:afterAutospacing="1"/>
    </w:pPr>
    <w:rPr>
      <w:rFonts w:ascii="Arial Unicode MS" w:eastAsia="Arial Unicode MS" w:hAnsi="Arial Unicode MS" w:cs="Arial Unicode MS"/>
    </w:rPr>
  </w:style>
  <w:style w:type="character" w:styleId="FollowedHyperlink">
    <w:name w:val="FollowedHyperlink"/>
    <w:basedOn w:val="DefaultParagraphFont"/>
    <w:rsid w:val="00336D08"/>
    <w:rPr>
      <w:color w:val="800080"/>
      <w:u w:val="single"/>
    </w:rPr>
  </w:style>
  <w:style w:type="paragraph" w:styleId="BalloonText">
    <w:name w:val="Balloon Text"/>
    <w:basedOn w:val="Normal"/>
    <w:link w:val="BalloonTextChar"/>
    <w:semiHidden/>
    <w:rsid w:val="00336D08"/>
    <w:rPr>
      <w:rFonts w:ascii="Tahoma" w:hAnsi="Tahoma" w:cs="Tahoma"/>
      <w:sz w:val="16"/>
      <w:szCs w:val="16"/>
    </w:rPr>
  </w:style>
  <w:style w:type="character" w:customStyle="1" w:styleId="BalloonTextChar">
    <w:name w:val="Balloon Text Char"/>
    <w:basedOn w:val="DefaultParagraphFont"/>
    <w:link w:val="BalloonText"/>
    <w:semiHidden/>
    <w:rsid w:val="00336D08"/>
    <w:rPr>
      <w:rFonts w:ascii="Tahoma" w:eastAsia="Times New Roman" w:hAnsi="Tahoma" w:cs="Tahoma"/>
      <w:kern w:val="0"/>
      <w:sz w:val="16"/>
      <w:szCs w:val="16"/>
      <w14:ligatures w14:val="none"/>
    </w:rPr>
  </w:style>
  <w:style w:type="paragraph" w:customStyle="1" w:styleId="xl24">
    <w:name w:val="xl24"/>
    <w:basedOn w:val="Normal"/>
    <w:rsid w:val="00336D08"/>
    <w:pPr>
      <w:spacing w:before="100" w:beforeAutospacing="1" w:after="100" w:afterAutospacing="1"/>
    </w:pPr>
    <w:rPr>
      <w:rFonts w:ascii="Arial" w:eastAsia="Arial Unicode MS" w:hAnsi="Arial" w:cs="Arial"/>
      <w:b/>
      <w:bCs/>
    </w:rPr>
  </w:style>
  <w:style w:type="paragraph" w:customStyle="1" w:styleId="xl25">
    <w:name w:val="xl25"/>
    <w:basedOn w:val="Normal"/>
    <w:rsid w:val="00336D08"/>
    <w:pP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336D08"/>
    <w:pPr>
      <w:spacing w:before="100" w:beforeAutospacing="1" w:after="100" w:afterAutospacing="1"/>
    </w:pPr>
    <w:rPr>
      <w:rFonts w:ascii="Arial" w:eastAsia="Arial Unicode MS" w:hAnsi="Arial" w:cs="Arial"/>
    </w:rPr>
  </w:style>
  <w:style w:type="paragraph" w:customStyle="1" w:styleId="xl28">
    <w:name w:val="xl28"/>
    <w:basedOn w:val="Normal"/>
    <w:rsid w:val="00336D08"/>
    <w:pPr>
      <w:spacing w:before="100" w:beforeAutospacing="1" w:after="100" w:afterAutospacing="1"/>
    </w:pPr>
    <w:rPr>
      <w:rFonts w:ascii="Arial" w:eastAsia="Arial Unicode MS" w:hAnsi="Arial" w:cs="Arial"/>
    </w:rPr>
  </w:style>
  <w:style w:type="paragraph" w:customStyle="1" w:styleId="xl29">
    <w:name w:val="xl29"/>
    <w:basedOn w:val="Normal"/>
    <w:rsid w:val="00336D08"/>
    <w:pPr>
      <w:spacing w:before="100" w:beforeAutospacing="1" w:after="100" w:afterAutospacing="1"/>
    </w:pPr>
    <w:rPr>
      <w:rFonts w:ascii="Arial" w:eastAsia="Arial Unicode MS" w:hAnsi="Arial" w:cs="Arial"/>
    </w:rPr>
  </w:style>
  <w:style w:type="paragraph" w:customStyle="1" w:styleId="xl26">
    <w:name w:val="xl26"/>
    <w:basedOn w:val="Normal"/>
    <w:rsid w:val="00336D08"/>
    <w:pPr>
      <w:spacing w:before="100" w:beforeAutospacing="1" w:after="100" w:afterAutospacing="1"/>
    </w:pPr>
    <w:rPr>
      <w:rFonts w:ascii="Arial" w:eastAsia="Arial Unicode MS" w:hAnsi="Arial" w:cs="Arial"/>
    </w:rPr>
  </w:style>
  <w:style w:type="paragraph" w:customStyle="1" w:styleId="xl31">
    <w:name w:val="xl31"/>
    <w:basedOn w:val="Normal"/>
    <w:rsid w:val="00336D08"/>
    <w:pPr>
      <w:spacing w:before="100" w:beforeAutospacing="1" w:after="100" w:afterAutospacing="1"/>
      <w:jc w:val="center"/>
    </w:pPr>
    <w:rPr>
      <w:rFonts w:ascii="Arial" w:eastAsia="Arial Unicode MS" w:hAnsi="Arial" w:cs="Arial"/>
    </w:rPr>
  </w:style>
  <w:style w:type="paragraph" w:customStyle="1" w:styleId="xl32">
    <w:name w:val="xl32"/>
    <w:basedOn w:val="Normal"/>
    <w:rsid w:val="00336D08"/>
    <w:pPr>
      <w:spacing w:before="100" w:beforeAutospacing="1" w:after="100" w:afterAutospacing="1"/>
      <w:jc w:val="center"/>
    </w:pPr>
    <w:rPr>
      <w:rFonts w:ascii="Arial" w:eastAsia="Arial Unicode MS" w:hAnsi="Arial" w:cs="Arial"/>
    </w:rPr>
  </w:style>
  <w:style w:type="paragraph" w:customStyle="1" w:styleId="xl33">
    <w:name w:val="xl33"/>
    <w:basedOn w:val="Normal"/>
    <w:rsid w:val="00336D08"/>
    <w:pPr>
      <w:spacing w:before="100" w:beforeAutospacing="1" w:after="100" w:afterAutospacing="1"/>
      <w:jc w:val="right"/>
    </w:pPr>
    <w:rPr>
      <w:rFonts w:ascii="Arial" w:eastAsia="Arial Unicode MS" w:hAnsi="Arial" w:cs="Arial"/>
    </w:rPr>
  </w:style>
  <w:style w:type="character" w:customStyle="1" w:styleId="bodytextblack1">
    <w:name w:val="body_text_black1"/>
    <w:basedOn w:val="DefaultParagraphFont"/>
    <w:rsid w:val="00336D08"/>
    <w:rPr>
      <w:rFonts w:ascii="Verdana" w:hAnsi="Verdana" w:hint="default"/>
      <w:b w:val="0"/>
      <w:bCs w:val="0"/>
      <w:strike w:val="0"/>
      <w:dstrike w:val="0"/>
      <w:color w:val="000000"/>
      <w:sz w:val="18"/>
      <w:szCs w:val="18"/>
      <w:u w:val="none"/>
      <w:effect w:val="none"/>
    </w:rPr>
  </w:style>
  <w:style w:type="paragraph" w:styleId="BodyText2">
    <w:name w:val="Body Text 2"/>
    <w:basedOn w:val="Normal"/>
    <w:link w:val="BodyText2Char"/>
    <w:rsid w:val="00336D08"/>
    <w:rPr>
      <w:rFonts w:ascii="Arial" w:hAnsi="Arial" w:cs="Arial"/>
      <w:sz w:val="20"/>
    </w:rPr>
  </w:style>
  <w:style w:type="character" w:customStyle="1" w:styleId="BodyText2Char">
    <w:name w:val="Body Text 2 Char"/>
    <w:basedOn w:val="DefaultParagraphFont"/>
    <w:link w:val="BodyText2"/>
    <w:rsid w:val="00336D08"/>
    <w:rPr>
      <w:rFonts w:ascii="Arial" w:eastAsia="Times New Roman" w:hAnsi="Arial" w:cs="Arial"/>
      <w:kern w:val="0"/>
      <w:sz w:val="20"/>
      <w:szCs w:val="24"/>
      <w14:ligatures w14:val="none"/>
    </w:rPr>
  </w:style>
  <w:style w:type="paragraph" w:styleId="BodyText3">
    <w:name w:val="Body Text 3"/>
    <w:basedOn w:val="Normal"/>
    <w:link w:val="BodyText3Char"/>
    <w:rsid w:val="00336D08"/>
    <w:rPr>
      <w:rFonts w:ascii="Arial" w:hAnsi="Arial" w:cs="Arial"/>
      <w:sz w:val="22"/>
    </w:rPr>
  </w:style>
  <w:style w:type="character" w:customStyle="1" w:styleId="BodyText3Char">
    <w:name w:val="Body Text 3 Char"/>
    <w:basedOn w:val="DefaultParagraphFont"/>
    <w:link w:val="BodyText3"/>
    <w:rsid w:val="00336D08"/>
    <w:rPr>
      <w:rFonts w:ascii="Arial" w:eastAsia="Times New Roman" w:hAnsi="Arial" w:cs="Arial"/>
      <w:kern w:val="0"/>
      <w:szCs w:val="24"/>
      <w14:ligatures w14:val="none"/>
    </w:rPr>
  </w:style>
  <w:style w:type="paragraph" w:customStyle="1" w:styleId="Default">
    <w:name w:val="Default"/>
    <w:rsid w:val="00336D08"/>
    <w:pPr>
      <w:widowControl w:val="0"/>
      <w:autoSpaceDE w:val="0"/>
      <w:autoSpaceDN w:val="0"/>
      <w:adjustRightInd w:val="0"/>
      <w:spacing w:after="0" w:line="240" w:lineRule="auto"/>
    </w:pPr>
    <w:rPr>
      <w:rFonts w:ascii="MHDNHP+TimesNewRoman,Bold" w:eastAsia="Times New Roman" w:hAnsi="MHDNHP+TimesNewRoman,Bold" w:cs="Times New Roman"/>
      <w:color w:val="000000"/>
      <w:kern w:val="0"/>
      <w:sz w:val="24"/>
      <w:szCs w:val="24"/>
      <w14:ligatures w14:val="none"/>
    </w:rPr>
  </w:style>
  <w:style w:type="paragraph" w:styleId="DocumentMap">
    <w:name w:val="Document Map"/>
    <w:basedOn w:val="Normal"/>
    <w:link w:val="DocumentMapChar"/>
    <w:semiHidden/>
    <w:rsid w:val="00336D0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36D08"/>
    <w:rPr>
      <w:rFonts w:ascii="Tahoma" w:eastAsia="Times New Roman" w:hAnsi="Tahoma" w:cs="Tahoma"/>
      <w:kern w:val="0"/>
      <w:sz w:val="20"/>
      <w:szCs w:val="20"/>
      <w:shd w:val="clear" w:color="auto" w:fill="000080"/>
      <w14:ligatures w14:val="none"/>
    </w:rPr>
  </w:style>
  <w:style w:type="table" w:styleId="TableGrid">
    <w:name w:val="Table Grid"/>
    <w:basedOn w:val="TableNormal"/>
    <w:uiPriority w:val="59"/>
    <w:rsid w:val="00336D0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33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36D08"/>
    <w:rPr>
      <w:rFonts w:ascii="Courier New" w:eastAsia="Times New Roman" w:hAnsi="Courier New" w:cs="Courier New"/>
      <w:kern w:val="0"/>
      <w:sz w:val="20"/>
      <w:szCs w:val="20"/>
      <w14:ligatures w14:val="none"/>
    </w:rPr>
  </w:style>
  <w:style w:type="character" w:customStyle="1" w:styleId="newsheadblue1">
    <w:name w:val="news_head_blue1"/>
    <w:basedOn w:val="DefaultParagraphFont"/>
    <w:rsid w:val="00336D08"/>
    <w:rPr>
      <w:rFonts w:ascii="Verdana" w:hAnsi="Verdana" w:hint="default"/>
      <w:b/>
      <w:bCs/>
      <w:strike w:val="0"/>
      <w:dstrike w:val="0"/>
      <w:color w:val="000066"/>
      <w:sz w:val="20"/>
      <w:szCs w:val="20"/>
      <w:u w:val="none"/>
      <w:effect w:val="none"/>
      <w:shd w:val="clear" w:color="auto" w:fill="FFFFFF"/>
    </w:rPr>
  </w:style>
  <w:style w:type="character" w:customStyle="1" w:styleId="textreg1">
    <w:name w:val="textreg1"/>
    <w:basedOn w:val="DefaultParagraphFont"/>
    <w:rsid w:val="00336D08"/>
    <w:rPr>
      <w:rFonts w:ascii="Arial" w:hAnsi="Arial" w:cs="Arial" w:hint="default"/>
      <w:b w:val="0"/>
      <w:bCs w:val="0"/>
      <w:color w:val="000000"/>
      <w:sz w:val="18"/>
      <w:szCs w:val="18"/>
    </w:rPr>
  </w:style>
  <w:style w:type="paragraph" w:customStyle="1" w:styleId="chart">
    <w:name w:val="chart"/>
    <w:basedOn w:val="Normal"/>
    <w:rsid w:val="00336D08"/>
    <w:rPr>
      <w:rFonts w:ascii="Verdana" w:eastAsia="SimSun" w:hAnsi="Verdana"/>
      <w:color w:val="000000"/>
      <w:sz w:val="18"/>
      <w:szCs w:val="18"/>
      <w:lang w:eastAsia="zh-CN"/>
    </w:rPr>
  </w:style>
  <w:style w:type="paragraph" w:styleId="ListParagraph">
    <w:name w:val="List Paragraph"/>
    <w:aliases w:val="List 1"/>
    <w:basedOn w:val="Normal"/>
    <w:link w:val="ListParagraphChar"/>
    <w:uiPriority w:val="34"/>
    <w:qFormat/>
    <w:rsid w:val="00336D08"/>
    <w:pPr>
      <w:ind w:left="720"/>
      <w:contextualSpacing/>
    </w:pPr>
  </w:style>
  <w:style w:type="paragraph" w:styleId="PlainText">
    <w:name w:val="Plain Text"/>
    <w:basedOn w:val="Normal"/>
    <w:link w:val="PlainTextChar"/>
    <w:uiPriority w:val="99"/>
    <w:unhideWhenUsed/>
    <w:rsid w:val="00336D08"/>
    <w:rPr>
      <w:rFonts w:ascii="Consolas" w:eastAsia="Calibri" w:hAnsi="Consolas"/>
      <w:sz w:val="21"/>
      <w:szCs w:val="21"/>
    </w:rPr>
  </w:style>
  <w:style w:type="character" w:customStyle="1" w:styleId="PlainTextChar">
    <w:name w:val="Plain Text Char"/>
    <w:basedOn w:val="DefaultParagraphFont"/>
    <w:link w:val="PlainText"/>
    <w:uiPriority w:val="99"/>
    <w:rsid w:val="00336D08"/>
    <w:rPr>
      <w:rFonts w:ascii="Consolas" w:eastAsia="Calibri" w:hAnsi="Consolas" w:cs="Times New Roman"/>
      <w:kern w:val="0"/>
      <w:sz w:val="21"/>
      <w:szCs w:val="21"/>
      <w14:ligatures w14:val="none"/>
    </w:rPr>
  </w:style>
  <w:style w:type="paragraph" w:customStyle="1" w:styleId="text">
    <w:name w:val="text"/>
    <w:basedOn w:val="Normal"/>
    <w:rsid w:val="00336D08"/>
    <w:pPr>
      <w:spacing w:before="120"/>
      <w:textAlignment w:val="baseline"/>
    </w:pPr>
    <w:rPr>
      <w:rFonts w:ascii="Calibri" w:hAnsi="Calibri"/>
      <w:color w:val="000000"/>
      <w:sz w:val="22"/>
      <w:szCs w:val="22"/>
    </w:rPr>
  </w:style>
  <w:style w:type="paragraph" w:customStyle="1" w:styleId="subheading1">
    <w:name w:val="subheading1"/>
    <w:basedOn w:val="Normal"/>
    <w:rsid w:val="00336D08"/>
    <w:pPr>
      <w:spacing w:before="240" w:after="60"/>
      <w:textAlignment w:val="baseline"/>
    </w:pPr>
    <w:rPr>
      <w:rFonts w:ascii="Calibri" w:hAnsi="Calibri"/>
      <w:b/>
      <w:bCs/>
      <w:color w:val="000000"/>
      <w:sz w:val="26"/>
      <w:szCs w:val="26"/>
    </w:rPr>
  </w:style>
  <w:style w:type="character" w:customStyle="1" w:styleId="specialbold1">
    <w:name w:val="specialbold1"/>
    <w:basedOn w:val="DefaultParagraphFont"/>
    <w:rsid w:val="00336D08"/>
    <w:rPr>
      <w:rFonts w:ascii="Calibri" w:hAnsi="Calibri" w:hint="default"/>
      <w:b/>
      <w:bCs/>
      <w:vanish w:val="0"/>
      <w:webHidden w:val="0"/>
      <w:color w:val="0F0F0F"/>
      <w:vertAlign w:val="baseline"/>
      <w:specVanish w:val="0"/>
    </w:rPr>
  </w:style>
  <w:style w:type="character" w:customStyle="1" w:styleId="A2">
    <w:name w:val="A2"/>
    <w:uiPriority w:val="99"/>
    <w:rsid w:val="00336D08"/>
    <w:rPr>
      <w:color w:val="221E1F"/>
      <w:sz w:val="20"/>
      <w:szCs w:val="20"/>
    </w:rPr>
  </w:style>
  <w:style w:type="character" w:customStyle="1" w:styleId="A3">
    <w:name w:val="A3"/>
    <w:uiPriority w:val="99"/>
    <w:rsid w:val="00336D08"/>
    <w:rPr>
      <w:color w:val="0000FF"/>
      <w:sz w:val="20"/>
      <w:szCs w:val="20"/>
      <w:u w:val="single"/>
    </w:rPr>
  </w:style>
  <w:style w:type="character" w:customStyle="1" w:styleId="fsm1">
    <w:name w:val="fsm1"/>
    <w:basedOn w:val="DefaultParagraphFont"/>
    <w:rsid w:val="00336D08"/>
    <w:rPr>
      <w:sz w:val="17"/>
      <w:szCs w:val="17"/>
    </w:rPr>
  </w:style>
  <w:style w:type="paragraph" w:styleId="NoSpacing">
    <w:name w:val="No Spacing"/>
    <w:uiPriority w:val="1"/>
    <w:qFormat/>
    <w:rsid w:val="00336D08"/>
    <w:pPr>
      <w:spacing w:after="0" w:line="240" w:lineRule="auto"/>
    </w:pPr>
    <w:rPr>
      <w:kern w:val="0"/>
      <w14:ligatures w14:val="none"/>
    </w:rPr>
  </w:style>
  <w:style w:type="paragraph" w:customStyle="1" w:styleId="Normal1">
    <w:name w:val="Normal1"/>
    <w:basedOn w:val="Normal"/>
    <w:rsid w:val="00336D08"/>
    <w:pPr>
      <w:spacing w:after="200" w:line="260" w:lineRule="atLeast"/>
    </w:pPr>
    <w:rPr>
      <w:rFonts w:ascii="Calibri" w:hAnsi="Calibri"/>
      <w:sz w:val="22"/>
      <w:szCs w:val="22"/>
    </w:rPr>
  </w:style>
  <w:style w:type="paragraph" w:customStyle="1" w:styleId="no0020spacing">
    <w:name w:val="no_0020spacing"/>
    <w:basedOn w:val="Normal"/>
    <w:rsid w:val="00336D08"/>
    <w:pPr>
      <w:spacing w:line="240" w:lineRule="atLeast"/>
    </w:pPr>
    <w:rPr>
      <w:rFonts w:ascii="Calibri" w:hAnsi="Calibri"/>
      <w:sz w:val="22"/>
      <w:szCs w:val="22"/>
    </w:rPr>
  </w:style>
  <w:style w:type="character" w:customStyle="1" w:styleId="normalchar1">
    <w:name w:val="normal__char1"/>
    <w:basedOn w:val="DefaultParagraphFont"/>
    <w:rsid w:val="00336D08"/>
    <w:rPr>
      <w:rFonts w:ascii="Calibri" w:hAnsi="Calibri" w:hint="default"/>
      <w:sz w:val="22"/>
      <w:szCs w:val="22"/>
    </w:rPr>
  </w:style>
  <w:style w:type="character" w:customStyle="1" w:styleId="hyperlinkchar1">
    <w:name w:val="hyperlink__char1"/>
    <w:basedOn w:val="DefaultParagraphFont"/>
    <w:rsid w:val="00336D08"/>
    <w:rPr>
      <w:color w:val="0000FF"/>
      <w:u w:val="single"/>
    </w:rPr>
  </w:style>
  <w:style w:type="paragraph" w:styleId="Caption">
    <w:name w:val="caption"/>
    <w:basedOn w:val="Normal"/>
    <w:next w:val="Normal"/>
    <w:uiPriority w:val="35"/>
    <w:unhideWhenUsed/>
    <w:qFormat/>
    <w:rsid w:val="00336D08"/>
    <w:pPr>
      <w:spacing w:after="200"/>
    </w:pPr>
    <w:rPr>
      <w:b/>
      <w:bCs/>
      <w:color w:val="4472C4" w:themeColor="accent1"/>
      <w:sz w:val="18"/>
      <w:szCs w:val="18"/>
    </w:rPr>
  </w:style>
  <w:style w:type="paragraph" w:styleId="z-BottomofForm">
    <w:name w:val="HTML Bottom of Form"/>
    <w:basedOn w:val="Normal"/>
    <w:next w:val="Normal"/>
    <w:link w:val="z-BottomofFormChar"/>
    <w:hidden/>
    <w:uiPriority w:val="99"/>
    <w:unhideWhenUsed/>
    <w:rsid w:val="00336D0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336D08"/>
    <w:rPr>
      <w:rFonts w:ascii="Arial" w:eastAsia="Times New Roman" w:hAnsi="Arial" w:cs="Arial"/>
      <w:vanish/>
      <w:kern w:val="0"/>
      <w:sz w:val="16"/>
      <w:szCs w:val="16"/>
      <w14:ligatures w14:val="none"/>
    </w:rPr>
  </w:style>
  <w:style w:type="paragraph" w:styleId="z-TopofForm">
    <w:name w:val="HTML Top of Form"/>
    <w:basedOn w:val="Normal"/>
    <w:next w:val="Normal"/>
    <w:link w:val="z-TopofFormChar"/>
    <w:hidden/>
    <w:uiPriority w:val="99"/>
    <w:unhideWhenUsed/>
    <w:rsid w:val="00336D0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336D08"/>
    <w:rPr>
      <w:rFonts w:ascii="Arial" w:eastAsia="Times New Roman" w:hAnsi="Arial" w:cs="Arial"/>
      <w:vanish/>
      <w:kern w:val="0"/>
      <w:sz w:val="16"/>
      <w:szCs w:val="16"/>
      <w14:ligatures w14:val="none"/>
    </w:rPr>
  </w:style>
  <w:style w:type="character" w:customStyle="1" w:styleId="apple-converted-space">
    <w:name w:val="apple-converted-space"/>
    <w:basedOn w:val="DefaultParagraphFont"/>
    <w:rsid w:val="00336D08"/>
  </w:style>
  <w:style w:type="character" w:styleId="CommentReference">
    <w:name w:val="annotation reference"/>
    <w:basedOn w:val="DefaultParagraphFont"/>
    <w:semiHidden/>
    <w:unhideWhenUsed/>
    <w:rsid w:val="00336D08"/>
    <w:rPr>
      <w:sz w:val="16"/>
      <w:szCs w:val="16"/>
    </w:rPr>
  </w:style>
  <w:style w:type="paragraph" w:styleId="CommentText">
    <w:name w:val="annotation text"/>
    <w:basedOn w:val="Normal"/>
    <w:link w:val="CommentTextChar"/>
    <w:unhideWhenUsed/>
    <w:rsid w:val="00336D08"/>
    <w:rPr>
      <w:sz w:val="20"/>
      <w:szCs w:val="20"/>
    </w:rPr>
  </w:style>
  <w:style w:type="character" w:customStyle="1" w:styleId="CommentTextChar">
    <w:name w:val="Comment Text Char"/>
    <w:basedOn w:val="DefaultParagraphFont"/>
    <w:link w:val="CommentText"/>
    <w:rsid w:val="00336D08"/>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336D08"/>
    <w:rPr>
      <w:b/>
      <w:bCs/>
    </w:rPr>
  </w:style>
  <w:style w:type="character" w:customStyle="1" w:styleId="CommentSubjectChar">
    <w:name w:val="Comment Subject Char"/>
    <w:basedOn w:val="CommentTextChar"/>
    <w:link w:val="CommentSubject"/>
    <w:semiHidden/>
    <w:rsid w:val="00336D08"/>
    <w:rPr>
      <w:rFonts w:ascii="Times New Roman" w:eastAsia="Times New Roman" w:hAnsi="Times New Roman" w:cs="Times New Roman"/>
      <w:b/>
      <w:bCs/>
      <w:kern w:val="0"/>
      <w:sz w:val="20"/>
      <w:szCs w:val="20"/>
      <w14:ligatures w14:val="none"/>
    </w:rPr>
  </w:style>
  <w:style w:type="character" w:customStyle="1" w:styleId="ms-rtethemeforecolor-2-01">
    <w:name w:val="ms-rtethemeforecolor-2-01"/>
    <w:basedOn w:val="DefaultParagraphFont"/>
    <w:rsid w:val="00336D08"/>
    <w:rPr>
      <w:color w:val="000000"/>
    </w:rPr>
  </w:style>
  <w:style w:type="character" w:customStyle="1" w:styleId="ms-rtethemefontface-1">
    <w:name w:val="ms-rtethemefontface-1"/>
    <w:basedOn w:val="DefaultParagraphFont"/>
    <w:rsid w:val="00336D08"/>
  </w:style>
  <w:style w:type="character" w:customStyle="1" w:styleId="A0">
    <w:name w:val="A0"/>
    <w:uiPriority w:val="99"/>
    <w:rsid w:val="00336D08"/>
    <w:rPr>
      <w:rFonts w:cs="Roboto Slab"/>
      <w:color w:val="000000"/>
      <w:sz w:val="20"/>
      <w:szCs w:val="20"/>
    </w:rPr>
  </w:style>
  <w:style w:type="paragraph" w:customStyle="1" w:styleId="Bullets">
    <w:name w:val="Bullets"/>
    <w:basedOn w:val="ListParagraph"/>
    <w:link w:val="BulletsChar"/>
    <w:qFormat/>
    <w:rsid w:val="00336D08"/>
    <w:pPr>
      <w:numPr>
        <w:numId w:val="1"/>
      </w:numPr>
      <w:spacing w:before="120" w:after="120"/>
    </w:pPr>
    <w:rPr>
      <w:rFonts w:cstheme="minorHAnsi"/>
    </w:rPr>
  </w:style>
  <w:style w:type="character" w:customStyle="1" w:styleId="ListParagraphChar">
    <w:name w:val="List Paragraph Char"/>
    <w:aliases w:val="List 1 Char"/>
    <w:basedOn w:val="DefaultParagraphFont"/>
    <w:link w:val="ListParagraph"/>
    <w:uiPriority w:val="34"/>
    <w:rsid w:val="00336D08"/>
    <w:rPr>
      <w:rFonts w:ascii="Times New Roman" w:eastAsia="Times New Roman" w:hAnsi="Times New Roman" w:cs="Times New Roman"/>
      <w:kern w:val="0"/>
      <w:sz w:val="24"/>
      <w:szCs w:val="24"/>
      <w14:ligatures w14:val="none"/>
    </w:rPr>
  </w:style>
  <w:style w:type="character" w:customStyle="1" w:styleId="BulletsChar">
    <w:name w:val="Bullets Char"/>
    <w:basedOn w:val="ListParagraphChar"/>
    <w:link w:val="Bullets"/>
    <w:rsid w:val="00336D08"/>
    <w:rPr>
      <w:rFonts w:ascii="Times New Roman" w:eastAsia="Times New Roman" w:hAnsi="Times New Roman" w:cstheme="minorHAnsi"/>
      <w:kern w:val="0"/>
      <w:sz w:val="24"/>
      <w:szCs w:val="24"/>
      <w14:ligatures w14:val="none"/>
    </w:rPr>
  </w:style>
  <w:style w:type="table" w:styleId="ListTable4-Accent1">
    <w:name w:val="List Table 4 Accent 1"/>
    <w:basedOn w:val="TableNormal"/>
    <w:uiPriority w:val="49"/>
    <w:rsid w:val="00336D08"/>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336D08"/>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36D08"/>
    <w:pPr>
      <w:tabs>
        <w:tab w:val="right" w:leader="dot" w:pos="10070"/>
      </w:tabs>
      <w:spacing w:after="100"/>
    </w:pPr>
    <w:rPr>
      <w:b/>
      <w:i/>
      <w:noProof/>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unhideWhenUsed/>
    <w:rsid w:val="00336D08"/>
    <w:pPr>
      <w:tabs>
        <w:tab w:val="right" w:leader="dot" w:pos="10070"/>
      </w:tabs>
      <w:spacing w:after="100"/>
      <w:ind w:left="245"/>
      <w:jc w:val="center"/>
    </w:pPr>
    <w:rPr>
      <w:b/>
      <w:i/>
      <w:noProof/>
      <w:sz w:val="22"/>
      <w:szCs w:val="22"/>
    </w:rPr>
  </w:style>
  <w:style w:type="paragraph" w:styleId="Revision">
    <w:name w:val="Revision"/>
    <w:hidden/>
    <w:uiPriority w:val="99"/>
    <w:semiHidden/>
    <w:rsid w:val="00336D08"/>
    <w:pPr>
      <w:spacing w:after="0" w:line="240" w:lineRule="auto"/>
    </w:pPr>
    <w:rPr>
      <w:rFonts w:ascii="Times New Roman" w:eastAsia="Times New Roman" w:hAnsi="Times New Roman" w:cs="Times New Roman"/>
      <w:kern w:val="0"/>
      <w:sz w:val="24"/>
      <w:szCs w:val="24"/>
      <w14:ligatures w14:val="none"/>
    </w:rPr>
  </w:style>
  <w:style w:type="paragraph" w:styleId="TOC3">
    <w:name w:val="toc 3"/>
    <w:basedOn w:val="Normal"/>
    <w:next w:val="Normal"/>
    <w:autoRedefine/>
    <w:uiPriority w:val="39"/>
    <w:unhideWhenUsed/>
    <w:rsid w:val="00336D08"/>
    <w:pPr>
      <w:spacing w:after="100"/>
      <w:ind w:left="480"/>
    </w:pPr>
  </w:style>
  <w:style w:type="table" w:customStyle="1" w:styleId="TableGrid0">
    <w:name w:val="TableGrid"/>
    <w:rsid w:val="00336D08"/>
    <w:pPr>
      <w:spacing w:after="0" w:line="240" w:lineRule="auto"/>
    </w:pPr>
    <w:rPr>
      <w:rFonts w:eastAsiaTheme="minorEastAsia"/>
      <w:kern w:val="0"/>
      <w14:ligatures w14:val="none"/>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336D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1202328">
      <w:bodyDiv w:val="1"/>
      <w:marLeft w:val="0"/>
      <w:marRight w:val="0"/>
      <w:marTop w:val="0"/>
      <w:marBottom w:val="0"/>
      <w:divBdr>
        <w:top w:val="none" w:sz="0" w:space="0" w:color="auto"/>
        <w:left w:val="none" w:sz="0" w:space="0" w:color="auto"/>
        <w:bottom w:val="none" w:sz="0" w:space="0" w:color="auto"/>
        <w:right w:val="none" w:sz="0" w:space="0" w:color="auto"/>
      </w:divBdr>
    </w:div>
    <w:div w:id="201622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samuel.o.adjei.mil@mail.mil" TargetMode="External"/><Relationship Id="rId26" Type="http://schemas.openxmlformats.org/officeDocument/2006/relationships/image" Target="media/image14.JPG"/><Relationship Id="rId39" Type="http://schemas.openxmlformats.org/officeDocument/2006/relationships/hyperlink" Target="https://www.mynavyhr.navy.mil/Portals/55/Boards/Selection/FY25%20WEB.pdf?ver=zbZqXBvSeXTV2rGEdgGGfg%3d%3d" TargetMode="External"/><Relationship Id="rId21" Type="http://schemas.openxmlformats.org/officeDocument/2006/relationships/image" Target="media/image10.png"/><Relationship Id="rId34" Type="http://schemas.openxmlformats.org/officeDocument/2006/relationships/hyperlink" Target="https://www.secnav.navy.mil/doni/Directives/01000%20Military%20Personnel%20Support/01-300%20Assignment%20and%20Distribution%20Services/1330.2C.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s://www.mynavyhr.navy.mil/Portals/55/Reference/NOOCS/Vol2/Manual_II_86_PTC_Jan2024.pdf?ver=-gxXA0bHIn65SkfBMvNtfA%3d%3d" TargetMode="External"/><Relationship Id="rId41" Type="http://schemas.openxmlformats.org/officeDocument/2006/relationships/hyperlink" Target="https://usg01.safelinks.protection.office365.us/?url=https%3A%2F%2Fwww.mynavyhr.navy.mil%2FCareer-Management%2FDetailing%2FOfficer%2FPers-44-Staff-RL%2FSupply-Corps-Officer%2FGSA-Detailer%2F&amp;data=05%7C02%7Cdavid.m.hickman.civ%40us.navy.mil%7C37dc3bedcdd54e8e7eff08dc3fa1c367%7Ce3333e00c8774b87b6ad45e942de1750%7C0%7C0%7C638455211198865310%7CUnknown%7CTWFpbGZsb3d8eyJWIjoiMC4wLjAwMDAiLCJQIjoiV2luMzIiLCJBTiI6Ik1haWwiLCJXVCI6Mn0%3D%7C0%7C%7C%7C&amp;sdata=ywnJcsc59gQyxLCI%2BDZKQA8xukSdGww3LoP5Dt%2BMnNk%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G"/><Relationship Id="rId32" Type="http://schemas.openxmlformats.org/officeDocument/2006/relationships/hyperlink" Target="https://www.mynavyhr.navy.mil/Portals/55/Career/Detailing/Officer/StaffCorps/Supply/NOBC%20or%20AQD%20Template%20Request.docx?ver=riFE7tb9PlgWDKPzb7tobQ%3d%3d" TargetMode="External"/><Relationship Id="rId37" Type="http://schemas.openxmlformats.org/officeDocument/2006/relationships/hyperlink" Target="https://public.navsup.navy.mil/public/ops$neds.registration" TargetMode="External"/><Relationship Id="rId40" Type="http://schemas.openxmlformats.org/officeDocument/2006/relationships/hyperlink" Target="https://www.mynavyhr.navy.mil/Portals/55/Messages/NAVADMIN/NAV2023/NAV23290.txt?ver=TnGLE8XYuS07Jn7El3R8kw%3d%3d"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file:///\\naeamechfs101v.nadsusea.nads.navy.mil\CS019$\NPC_MILL_CAREER_MGMT\Career%20Management\Pers-4\Pers-44\Pers-4412\OP%20Monthly%20(P3)\OP%20Monthly%202024\202404%20APR\frederic.albesa@dla.mil" TargetMode="External"/><Relationship Id="rId28" Type="http://schemas.openxmlformats.org/officeDocument/2006/relationships/hyperlink" Target="mailto:nicholas.c.mays.mil@us.navy.mil" TargetMode="External"/><Relationship Id="rId36"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hyperlink" Target="mailto:askmncc.fct@navy.mi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hyperlink" Target="mailto:nash.nickerson@defence.gov.au" TargetMode="External"/><Relationship Id="rId30" Type="http://schemas.openxmlformats.org/officeDocument/2006/relationships/hyperlink" Target="https://www.mynavyhr.navy.mil/Portals/55/Reference/NOOCS/Vol1/Manual_I_86_PTC_NOBC_Jan24.pdf?ver=BA4I0jriWilkt4ifRzBg9g%3d%3d" TargetMode="External"/><Relationship Id="rId35" Type="http://schemas.openxmlformats.org/officeDocument/2006/relationships/hyperlink" Target="https://www.mynavyhr.navy.mil/Career-Management/Reserve-Personnel-Mgmt/IRR/Career-Intermission/" TargetMode="Externa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5.JPG"/><Relationship Id="rId38" Type="http://schemas.openxmlformats.org/officeDocument/2006/relationships/hyperlink" Target="https://www.mnp.navy.mil/documents/34109/69231714004/2024+U.S.+Navy+SC+Directory.pdf/6e81f7c1-dedc-0ddc-7676-66dd1756e61a?t=170775992713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42B653-B93B-4F9A-AB42-F4F531A5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3468</Words>
  <Characters>19774</Characters>
  <Application>Microsoft Office Word</Application>
  <DocSecurity>8</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23196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Sankey, Lydia J LT USN NAVSUP OP (USA)</dc:creator>
  <cp:keywords/>
  <dc:description/>
  <cp:lastModifiedBy>Sankey, Lydia J LT USN NAVSUP OP (USA)</cp:lastModifiedBy>
  <cp:revision>3</cp:revision>
  <cp:lastPrinted>2024-04-16T16:16:00Z</cp:lastPrinted>
  <dcterms:created xsi:type="dcterms:W3CDTF">2024-04-16T16:17:00Z</dcterms:created>
  <dcterms:modified xsi:type="dcterms:W3CDTF">2024-04-16T16:18:00Z</dcterms:modified>
</cp:coreProperties>
</file>